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58D" w:rsidRDefault="008F358D" w:rsidP="008F358D">
      <w:pPr>
        <w:jc w:val="center"/>
        <w:outlineLvl w:val="0"/>
        <w:rPr>
          <w:b/>
          <w:bCs/>
          <w:i/>
          <w:iCs/>
          <w:kern w:val="36"/>
          <w:sz w:val="28"/>
          <w:szCs w:val="28"/>
        </w:rPr>
      </w:pPr>
      <w:r>
        <w:rPr>
          <w:b/>
          <w:bCs/>
          <w:i/>
          <w:iCs/>
          <w:kern w:val="36"/>
          <w:sz w:val="28"/>
          <w:szCs w:val="28"/>
        </w:rPr>
        <w:t>Лекция 13</w:t>
      </w:r>
    </w:p>
    <w:p w:rsidR="008F358D" w:rsidRPr="008F358D" w:rsidRDefault="008F358D" w:rsidP="008F358D">
      <w:pPr>
        <w:jc w:val="center"/>
        <w:outlineLvl w:val="0"/>
        <w:rPr>
          <w:b/>
          <w:bCs/>
          <w:i/>
          <w:iCs/>
          <w:kern w:val="36"/>
          <w:sz w:val="28"/>
          <w:szCs w:val="28"/>
        </w:rPr>
      </w:pPr>
      <w:r w:rsidRPr="008F358D">
        <w:rPr>
          <w:b/>
          <w:bCs/>
          <w:i/>
          <w:iCs/>
          <w:kern w:val="36"/>
          <w:sz w:val="28"/>
          <w:szCs w:val="28"/>
        </w:rPr>
        <w:t>Реверсивный регистр сдвига</w:t>
      </w:r>
    </w:p>
    <w:p w:rsidR="008F358D" w:rsidRPr="008F358D" w:rsidRDefault="008F358D" w:rsidP="008F358D">
      <w:pPr>
        <w:rPr>
          <w:sz w:val="28"/>
          <w:szCs w:val="28"/>
        </w:rPr>
      </w:pPr>
    </w:p>
    <w:p w:rsidR="008F358D" w:rsidRPr="008F358D" w:rsidRDefault="008F358D" w:rsidP="008F358D">
      <w:pPr>
        <w:ind w:firstLine="480"/>
        <w:jc w:val="both"/>
        <w:rPr>
          <w:sz w:val="28"/>
          <w:szCs w:val="28"/>
        </w:rPr>
      </w:pPr>
      <w:r w:rsidRPr="008F358D">
        <w:rPr>
          <w:sz w:val="28"/>
          <w:szCs w:val="28"/>
        </w:rPr>
        <w:t xml:space="preserve">Название указывает, что </w:t>
      </w:r>
      <w:r w:rsidRPr="008F358D">
        <w:rPr>
          <w:b/>
          <w:bCs/>
          <w:sz w:val="28"/>
          <w:szCs w:val="28"/>
        </w:rPr>
        <w:t>сдвиг данных от разряда к разряду может производиться, как в одну сторону, так и в другую</w:t>
      </w:r>
      <w:proofErr w:type="gramStart"/>
      <w:r w:rsidRPr="008F358D">
        <w:rPr>
          <w:sz w:val="28"/>
          <w:szCs w:val="28"/>
        </w:rPr>
        <w:t>.О</w:t>
      </w:r>
      <w:proofErr w:type="gramEnd"/>
      <w:r w:rsidRPr="008F358D">
        <w:rPr>
          <w:sz w:val="28"/>
          <w:szCs w:val="28"/>
        </w:rPr>
        <w:t xml:space="preserve">дна из возможных схем трехразрядного реверсивного регистра с двумя последовательными информационными входами, для сдвига информации влево DSL, и вправо DSR, с параллельными входами записи (D0..D2), синхровходом C, входом ~R установки в 0 всех триггеров и двумя входами выбора режима M1,M0, </w:t>
      </w:r>
      <w:proofErr w:type="gramStart"/>
      <w:r w:rsidRPr="008F358D">
        <w:rPr>
          <w:sz w:val="28"/>
          <w:szCs w:val="28"/>
        </w:rPr>
        <w:t>приведена</w:t>
      </w:r>
      <w:proofErr w:type="gramEnd"/>
      <w:r w:rsidRPr="008F358D">
        <w:rPr>
          <w:sz w:val="28"/>
          <w:szCs w:val="28"/>
        </w:rPr>
        <w:t xml:space="preserve"> на рис.53.</w:t>
      </w:r>
    </w:p>
    <w:p w:rsidR="008F358D" w:rsidRPr="008F358D" w:rsidRDefault="008F358D" w:rsidP="008F358D">
      <w:pPr>
        <w:rPr>
          <w:sz w:val="28"/>
          <w:szCs w:val="28"/>
        </w:rPr>
      </w:pPr>
    </w:p>
    <w:p w:rsidR="008F358D" w:rsidRPr="008F358D" w:rsidRDefault="008F358D" w:rsidP="008F358D">
      <w:pPr>
        <w:ind w:firstLine="480"/>
        <w:jc w:val="both"/>
        <w:rPr>
          <w:sz w:val="28"/>
          <w:szCs w:val="28"/>
        </w:rPr>
      </w:pPr>
      <w:r w:rsidRPr="008F358D">
        <w:rPr>
          <w:noProof/>
          <w:sz w:val="28"/>
          <w:szCs w:val="28"/>
        </w:rPr>
        <w:drawing>
          <wp:inline distT="0" distB="0" distL="0" distR="0">
            <wp:extent cx="4457700" cy="2876550"/>
            <wp:effectExtent l="19050" t="0" r="0" b="0"/>
            <wp:docPr id="1" name="Рисунок 1" descr="ris53.gif(6067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53.gif(6067bytes)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58D" w:rsidRPr="008F358D" w:rsidRDefault="008F358D" w:rsidP="008F358D">
      <w:pPr>
        <w:rPr>
          <w:sz w:val="28"/>
          <w:szCs w:val="28"/>
        </w:rPr>
      </w:pPr>
    </w:p>
    <w:p w:rsidR="008F358D" w:rsidRPr="008F358D" w:rsidRDefault="008F358D" w:rsidP="008F358D">
      <w:pPr>
        <w:ind w:firstLine="480"/>
        <w:jc w:val="both"/>
        <w:rPr>
          <w:sz w:val="28"/>
          <w:szCs w:val="28"/>
        </w:rPr>
      </w:pPr>
      <w:r w:rsidRPr="008F358D">
        <w:rPr>
          <w:sz w:val="28"/>
          <w:szCs w:val="28"/>
        </w:rPr>
        <w:t xml:space="preserve">К D-входу любого разряда, за исключением крайних, подключены, через входы 1 и 2 мультиплексора, выходы и левого и правого соседних триггеров. Если M1=0, а M0=1, то к входам D подключены первые входы мультиплексоров и информация в каждый триггер, кроме нулевого записывается от левого соседа (происходит сдвиг вправо). Вход DSR служит в этом режиме для последовательного ввода информации. Если M1=1, M0=0, то к входам D подключены вторые входы мультиплексоров и информация в каждый триггер, кроме последнего записывается от правого соседа (происходит сдвиг влево). Для последовательного ввода данных в этом режиме используется вход DSL. При M1=M0=1 происходит параллельная запись Qi=Di положительным фронтом тактового сигнала.    Для хранения информации необходимо подать комбинацию M1=M0=0. В этом случае к D-входам триггеров подключатся нулевые входы мультиплексоров (на схеме не показаны). Чтобы не произошло несанкционированной записи схема </w:t>
      </w:r>
      <w:proofErr w:type="gramStart"/>
      <w:r w:rsidRPr="008F358D">
        <w:rPr>
          <w:sz w:val="28"/>
          <w:szCs w:val="28"/>
        </w:rPr>
        <w:t>ИЛИ-И</w:t>
      </w:r>
      <w:proofErr w:type="gramEnd"/>
      <w:r w:rsidRPr="008F358D">
        <w:rPr>
          <w:sz w:val="28"/>
          <w:szCs w:val="28"/>
        </w:rPr>
        <w:t xml:space="preserve"> запрещает в этом режиме прохождение синхроимпульсов. По такой схеме выполнен 8-разрядный регистр 1533ИР13. Реверсивный регистр может использоваться для быстрого (всего за n тактов) </w:t>
      </w:r>
      <w:bookmarkStart w:id="0" w:name="67"/>
      <w:bookmarkEnd w:id="0"/>
      <w:r w:rsidRPr="008F358D">
        <w:rPr>
          <w:sz w:val="28"/>
          <w:szCs w:val="28"/>
        </w:rPr>
        <w:t>деления и умножения двоичных чисел на 2</w:t>
      </w:r>
      <w:r w:rsidRPr="008F358D">
        <w:rPr>
          <w:sz w:val="28"/>
          <w:szCs w:val="28"/>
          <w:vertAlign w:val="superscript"/>
        </w:rPr>
        <w:t>n</w:t>
      </w:r>
      <w:r w:rsidRPr="008F358D">
        <w:rPr>
          <w:sz w:val="28"/>
          <w:szCs w:val="28"/>
        </w:rPr>
        <w:t xml:space="preserve"> , где n-число сдвигов. </w:t>
      </w:r>
      <w:proofErr w:type="gramStart"/>
      <w:r w:rsidRPr="008F358D">
        <w:rPr>
          <w:sz w:val="28"/>
          <w:szCs w:val="28"/>
        </w:rPr>
        <w:t>Например</w:t>
      </w:r>
      <w:proofErr w:type="gramEnd"/>
      <w:r w:rsidRPr="008F358D">
        <w:rPr>
          <w:sz w:val="28"/>
          <w:szCs w:val="28"/>
        </w:rPr>
        <w:t xml:space="preserve"> вместо числа 5, после сдвига влево на 2 разряда, стало число 20.</w:t>
      </w:r>
    </w:p>
    <w:p w:rsidR="008F358D" w:rsidRPr="008F358D" w:rsidRDefault="008F358D" w:rsidP="008F358D">
      <w:pPr>
        <w:rPr>
          <w:sz w:val="28"/>
          <w:szCs w:val="28"/>
        </w:rPr>
      </w:pPr>
    </w:p>
    <w:p w:rsidR="008F358D" w:rsidRPr="008F358D" w:rsidRDefault="008F358D" w:rsidP="008F358D">
      <w:pPr>
        <w:ind w:firstLine="480"/>
        <w:jc w:val="both"/>
        <w:rPr>
          <w:sz w:val="28"/>
          <w:szCs w:val="28"/>
        </w:rPr>
      </w:pPr>
      <w:r w:rsidRPr="008F358D">
        <w:rPr>
          <w:noProof/>
          <w:sz w:val="28"/>
          <w:szCs w:val="28"/>
        </w:rPr>
        <w:drawing>
          <wp:inline distT="0" distB="0" distL="0" distR="0">
            <wp:extent cx="4038600" cy="704850"/>
            <wp:effectExtent l="19050" t="0" r="0" b="0"/>
            <wp:docPr id="2" name="Рисунок 2" descr="ris53-1.gif(2157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is53-1.gif(2157bytes)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58D" w:rsidRPr="008F358D" w:rsidRDefault="008F358D" w:rsidP="008F358D">
      <w:pPr>
        <w:pStyle w:val="a3"/>
        <w:spacing w:after="0"/>
        <w:rPr>
          <w:b/>
          <w:sz w:val="28"/>
          <w:szCs w:val="28"/>
        </w:rPr>
      </w:pPr>
      <w:r w:rsidRPr="008F358D">
        <w:rPr>
          <w:b/>
          <w:sz w:val="28"/>
          <w:szCs w:val="28"/>
        </w:rPr>
        <w:t>6.2. Регистры</w:t>
      </w:r>
    </w:p>
    <w:p w:rsidR="008F358D" w:rsidRPr="008F358D" w:rsidRDefault="008F358D" w:rsidP="008F358D">
      <w:pPr>
        <w:pStyle w:val="a3"/>
        <w:spacing w:after="0"/>
        <w:rPr>
          <w:b/>
          <w:sz w:val="28"/>
          <w:szCs w:val="28"/>
        </w:rPr>
      </w:pP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>Триггеры являются элементарными ячейками электронной памяти, сп</w:t>
      </w:r>
      <w:r w:rsidRPr="008F358D">
        <w:rPr>
          <w:sz w:val="28"/>
          <w:szCs w:val="28"/>
        </w:rPr>
        <w:t>о</w:t>
      </w:r>
      <w:r w:rsidRPr="008F358D">
        <w:rPr>
          <w:sz w:val="28"/>
          <w:szCs w:val="28"/>
        </w:rPr>
        <w:t>собными сохранять 1 бит записанной в них информации. Регистрами назыв</w:t>
      </w:r>
      <w:r w:rsidRPr="008F358D">
        <w:rPr>
          <w:sz w:val="28"/>
          <w:szCs w:val="28"/>
        </w:rPr>
        <w:t>а</w:t>
      </w:r>
      <w:r w:rsidRPr="008F358D">
        <w:rPr>
          <w:sz w:val="28"/>
          <w:szCs w:val="28"/>
        </w:rPr>
        <w:t>ют совокупность триггеров с определенными связями между ними, при кот</w:t>
      </w:r>
      <w:r w:rsidRPr="008F358D">
        <w:rPr>
          <w:sz w:val="28"/>
          <w:szCs w:val="28"/>
        </w:rPr>
        <w:t>о</w:t>
      </w:r>
      <w:r w:rsidRPr="008F358D">
        <w:rPr>
          <w:sz w:val="28"/>
          <w:szCs w:val="28"/>
        </w:rPr>
        <w:t>рых они действуют как единое устройство, предназначенное для записи хр</w:t>
      </w:r>
      <w:r w:rsidRPr="008F358D">
        <w:rPr>
          <w:sz w:val="28"/>
          <w:szCs w:val="28"/>
        </w:rPr>
        <w:t>а</w:t>
      </w:r>
      <w:r w:rsidRPr="008F358D">
        <w:rPr>
          <w:sz w:val="28"/>
          <w:szCs w:val="28"/>
        </w:rPr>
        <w:t>нения и выдачи цифровой информации. В каждом триггере можно хранить один разряд двоичного кода, поэтому ячейку памяти с соответствующей ч</w:t>
      </w:r>
      <w:r w:rsidRPr="008F358D">
        <w:rPr>
          <w:sz w:val="28"/>
          <w:szCs w:val="28"/>
        </w:rPr>
        <w:t>а</w:t>
      </w:r>
      <w:r w:rsidRPr="008F358D">
        <w:rPr>
          <w:sz w:val="28"/>
          <w:szCs w:val="28"/>
        </w:rPr>
        <w:t>стью управляющей комбинационной схемы называют разрядом регистра, а количество триггеров определяет разрядность регистра.</w:t>
      </w: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 xml:space="preserve">Регистры подразделяют на </w:t>
      </w:r>
      <w:r w:rsidRPr="008F358D">
        <w:rPr>
          <w:i/>
          <w:sz w:val="28"/>
          <w:szCs w:val="28"/>
        </w:rPr>
        <w:t>параллельные</w:t>
      </w:r>
      <w:r w:rsidRPr="008F358D">
        <w:rPr>
          <w:sz w:val="28"/>
          <w:szCs w:val="28"/>
        </w:rPr>
        <w:t xml:space="preserve"> (регистры памяти), </w:t>
      </w:r>
      <w:r w:rsidRPr="008F358D">
        <w:rPr>
          <w:i/>
          <w:sz w:val="28"/>
          <w:szCs w:val="28"/>
        </w:rPr>
        <w:t>послед</w:t>
      </w:r>
      <w:r w:rsidRPr="008F358D">
        <w:rPr>
          <w:i/>
          <w:sz w:val="28"/>
          <w:szCs w:val="28"/>
        </w:rPr>
        <w:t>о</w:t>
      </w:r>
      <w:r w:rsidRPr="008F358D">
        <w:rPr>
          <w:i/>
          <w:sz w:val="28"/>
          <w:szCs w:val="28"/>
        </w:rPr>
        <w:t>вательные</w:t>
      </w:r>
      <w:r w:rsidRPr="008F358D">
        <w:rPr>
          <w:sz w:val="28"/>
          <w:szCs w:val="28"/>
        </w:rPr>
        <w:t xml:space="preserve"> (сдвиговые регистры) и </w:t>
      </w:r>
      <w:r w:rsidRPr="008F358D">
        <w:rPr>
          <w:i/>
          <w:sz w:val="28"/>
          <w:szCs w:val="28"/>
        </w:rPr>
        <w:t>параллельно- последовательные</w:t>
      </w:r>
      <w:r w:rsidRPr="008F358D">
        <w:rPr>
          <w:sz w:val="28"/>
          <w:szCs w:val="28"/>
        </w:rPr>
        <w:t xml:space="preserve"> (комб</w:t>
      </w:r>
      <w:r w:rsidRPr="008F358D">
        <w:rPr>
          <w:sz w:val="28"/>
          <w:szCs w:val="28"/>
        </w:rPr>
        <w:t>и</w:t>
      </w:r>
      <w:r w:rsidRPr="008F358D">
        <w:rPr>
          <w:sz w:val="28"/>
          <w:szCs w:val="28"/>
        </w:rPr>
        <w:t>нированные).</w:t>
      </w: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b/>
          <w:noProof/>
          <w:sz w:val="28"/>
          <w:szCs w:val="28"/>
        </w:rPr>
        <w:pict>
          <v:group id="_x0000_s1026" style="position:absolute;left:0;text-align:left;margin-left:7.55pt;margin-top:158.75pt;width:459.25pt;height:236.3pt;z-index:251660288;mso-wrap-distance-top:11.35pt" coordorigin="1398,8580" coordsize="9185,4726" o:allowincell="f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2266;top:12721;width:6925;height:585" filled="f" stroked="f" strokecolor="#036">
              <v:textbox style="mso-next-textbox:#_x0000_s1027">
                <w:txbxContent>
                  <w:p w:rsidR="008F358D" w:rsidRDefault="008F358D" w:rsidP="008F358D">
                    <w:pPr>
                      <w:jc w:val="right"/>
                    </w:pPr>
                    <w:r>
                      <w:t xml:space="preserve">Рисунок 6.7.  Параллельный регистр на </w:t>
                    </w:r>
                    <w:r>
                      <w:rPr>
                        <w:lang w:val="en-US"/>
                      </w:rPr>
                      <w:t>D</w:t>
                    </w:r>
                    <w:r>
                      <w:t>-триггерах</w:t>
                    </w:r>
                  </w:p>
                </w:txbxContent>
              </v:textbox>
            </v:shape>
            <v:group id="_x0000_s1028" style="position:absolute;left:1398;top:8580;width:9185;height:4040" coordorigin="1178,9980" coordsize="9185,4040">
              <v:oval id="_x0000_s1029" style="position:absolute;left:6046;top:12770;width:85;height:85" fillcolor="black"/>
              <v:shape id="_x0000_s1030" style="position:absolute;left:1640;top:12660;width:5080;height:1;mso-wrap-distance-left:9pt;mso-wrap-distance-top:0;mso-wrap-distance-right:9pt;mso-wrap-distance-bottom:0;v-text-anchor:top" coordsize="5080,1" path="m,l5080,e" filled="f" strokeweight="1pt">
                <v:path arrowok="t"/>
              </v:shape>
              <v:shape id="_x0000_s1031" style="position:absolute;left:1620;top:12820;width:5120;height:1;mso-wrap-distance-left:9pt;mso-wrap-distance-top:0;mso-wrap-distance-right:9pt;mso-wrap-distance-bottom:0;v-text-anchor:top" coordsize="5120,1" path="m,l5120,e" filled="f" strokeweight="1pt">
                <v:path arrowok="t"/>
              </v:shape>
              <v:group id="_x0000_s1032" style="position:absolute;left:2040;top:10809;width:2260;height:2397" coordorigin="1800,10929" coordsize="2260,2397">
                <v:shape id="_x0000_s1033" style="position:absolute;left:1808;top:11516;width:265;height:4;mso-wrap-distance-left:9pt;mso-wrap-distance-top:0;mso-wrap-distance-right:9pt;mso-wrap-distance-bottom:0;v-text-anchor:top" coordsize="265,4" path="m,4l265,e" filled="f" strokeweight="1pt">
                  <v:path arrowok="t"/>
                </v:shape>
                <v:shape id="_x0000_s1034" style="position:absolute;left:2038;top:11351;width:1;height:1087;mso-wrap-distance-left:9pt;mso-wrap-distance-top:0;mso-wrap-distance-right:9pt;mso-wrap-distance-bottom:0;v-text-anchor:top" coordsize="1,1437" path="m,l,1437e" filled="f" strokeweight="1pt">
                  <v:path arrowok="t"/>
                </v:shape>
                <v:rect id="_x0000_s1035" style="position:absolute;left:2035;top:11131;width:868;height:1514" strokeweight="1pt"/>
                <v:shape id="_x0000_s1036" style="position:absolute;left:2361;top:11133;width:1;height:1515" coordsize="1,1515" path="m,l,1515e" filled="f" strokeweight="1pt">
                  <v:path arrowok="t"/>
                </v:shape>
                <v:shape id="_x0000_s1037" style="position:absolute;left:2905;top:11519;width:503;height:1;mso-wrap-distance-left:9pt;mso-wrap-distance-top:0;mso-wrap-distance-right:9pt;mso-wrap-distance-bottom:0;v-text-anchor:top" coordsize="503,1" path="m,l503,1e" filled="f" strokeweight="1pt">
                  <v:path arrowok="t"/>
                </v:shape>
                <v:shape id="_x0000_s1038" type="#_x0000_t202" style="position:absolute;left:1967;top:11289;width:525;height:1169" filled="f" stroked="f">
                  <v:textbox style="mso-next-textbox:#_x0000_s1038">
                    <w:txbxContent>
                      <w:p w:rsidR="008F358D" w:rsidRDefault="008F358D" w:rsidP="008F358D">
                        <w:pPr>
                          <w:spacing w:line="552" w:lineRule="auto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</w:t>
                        </w:r>
                      </w:p>
                      <w:p w:rsidR="008F358D" w:rsidRDefault="008F358D" w:rsidP="008F358D">
                        <w:pPr>
                          <w:spacing w:line="552" w:lineRule="auto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_x0000_s1039" type="#_x0000_t202" style="position:absolute;left:2346;top:11146;width:651;height:441" filled="f" stroked="f">
                  <v:textbox style="mso-next-textbox:#_x0000_s1039">
                    <w:txbxContent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t>ТТ</w:t>
                        </w:r>
                        <w:proofErr w:type="gramEnd"/>
                      </w:p>
                    </w:txbxContent>
                  </v:textbox>
                </v:shape>
                <v:shape id="_x0000_s1040" style="position:absolute;left:1800;top:12251;width:242;height:4" coordsize="242,4" path="m242,l,4e" filled="f" strokeweight="1pt">
                  <v:path arrowok="t"/>
                </v:shape>
                <v:rect id="_x0000_s1041" style="position:absolute;left:3303;top:11287;width:570;height:915" strokeweight="1pt"/>
                <v:shape id="_x0000_s1042" style="position:absolute;left:3120;top:11961;width:175;height:2;mso-wrap-distance-left:9pt;mso-wrap-distance-top:0;mso-wrap-distance-right:9pt;mso-wrap-distance-bottom:0;v-text-anchor:top" coordsize="175,2" path="m,l175,2e" filled="f" strokeweight="1pt">
                  <v:path arrowok="t"/>
                </v:shape>
                <v:shape id="_x0000_s1043" style="position:absolute;left:3122;top:11967;width:1;height:1008;mso-wrap-distance-left:9pt;mso-wrap-distance-top:0;mso-wrap-distance-right:9pt;mso-wrap-distance-bottom:0;v-text-anchor:top" coordsize="1,1008" path="m1,l,1008e" filled="f" strokeweight="1pt">
                  <v:path arrowok="t"/>
                </v:shape>
                <v:shape id="_x0000_s1044" style="position:absolute;left:3873;top:11745;width:185;height:1;mso-wrap-distance-left:9pt;mso-wrap-distance-top:0;mso-wrap-distance-right:9pt;mso-wrap-distance-bottom:0;v-text-anchor:top" coordsize="185,1" path="m,1l185,e" filled="f" strokeweight="1pt">
                  <v:path arrowok="t"/>
                </v:shape>
                <v:shape id="_x0000_s1045" style="position:absolute;left:1806;top:12261;width:1;height:537;mso-wrap-distance-left:9pt;mso-wrap-distance-top:0;mso-wrap-distance-right:9pt;mso-wrap-distance-bottom:0;v-text-anchor:top" coordsize="1,537" path="m,l,537e" filled="f" strokeweight="1pt">
                  <v:path arrowok="t"/>
                </v:shape>
                <v:shape id="_x0000_s1046" style="position:absolute;left:1818;top:10929;width:1;height:584;mso-wrap-distance-left:9pt;mso-wrap-distance-top:0;mso-wrap-distance-right:9pt;mso-wrap-distance-bottom:0;v-text-anchor:top" coordsize="1,584" path="m,584l,e" filled="f" strokeweight="1pt">
                  <v:stroke startarrow="block"/>
                  <v:path arrowok="t"/>
                </v:shape>
                <v:shape id="_x0000_s1047" type="#_x0000_t202" style="position:absolute;left:3388;top:11334;width:500;height:560" filled="f" stroked="f">
                  <v:textbox style="mso-next-textbox:#_x0000_s1047">
                    <w:txbxContent>
                      <w:p w:rsidR="008F358D" w:rsidRDefault="008F358D" w:rsidP="008F358D">
                        <w:r>
                          <w:sym w:font="Symbol" w:char="F026"/>
                        </w:r>
                      </w:p>
                    </w:txbxContent>
                  </v:textbox>
                </v:shape>
                <v:line id="_x0000_s1048" style="position:absolute" from="4060,11746" to="4060,13326" strokeweight="1pt">
                  <v:stroke endarrow="block"/>
                </v:line>
              </v:group>
              <v:shape id="_x0000_s1049" style="position:absolute;left:4758;top:11376;width:265;height:4;mso-wrap-distance-left:9pt;mso-wrap-distance-top:0;mso-wrap-distance-right:9pt;mso-wrap-distance-bottom:0;v-text-anchor:top" coordsize="265,4" path="m,4l265,e" filled="f" strokeweight="1pt">
                <v:path arrowok="t"/>
              </v:shape>
              <v:shape id="_x0000_s1050" style="position:absolute;left:4988;top:11211;width:1;height:1087;mso-wrap-distance-left:9pt;mso-wrap-distance-top:0;mso-wrap-distance-right:9pt;mso-wrap-distance-bottom:0;v-text-anchor:top" coordsize="1,1437" path="m,l,1437e" filled="f" strokeweight="1pt">
                <v:path arrowok="t"/>
              </v:shape>
              <v:rect id="_x0000_s1051" style="position:absolute;left:4985;top:10991;width:868;height:1514" strokeweight="1pt"/>
              <v:shape id="_x0000_s1052" style="position:absolute;left:5311;top:10993;width:1;height:1515" coordsize="1,1515" path="m,l,1515e" filled="f" strokeweight="1pt">
                <v:path arrowok="t"/>
              </v:shape>
              <v:shape id="_x0000_s1053" style="position:absolute;left:5855;top:11379;width:503;height:1;mso-wrap-distance-left:9pt;mso-wrap-distance-top:0;mso-wrap-distance-right:9pt;mso-wrap-distance-bottom:0;v-text-anchor:top" coordsize="503,1" path="m,l503,1e" filled="f" strokeweight="1pt">
                <v:path arrowok="t"/>
              </v:shape>
              <v:shape id="_x0000_s1054" type="#_x0000_t202" style="position:absolute;left:4917;top:11149;width:525;height:1169" filled="f" stroked="f">
                <v:textbox style="mso-next-textbox:#_x0000_s1054">
                  <w:txbxContent>
                    <w:p w:rsidR="008F358D" w:rsidRDefault="008F358D" w:rsidP="008F358D">
                      <w:pPr>
                        <w:spacing w:line="552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  <w:p w:rsidR="008F358D" w:rsidRDefault="008F358D" w:rsidP="008F358D">
                      <w:pPr>
                        <w:spacing w:line="552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055" type="#_x0000_t202" style="position:absolute;left:5296;top:11006;width:651;height:441" filled="f" stroked="f">
                <v:textbox style="mso-next-textbox:#_x0000_s1055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t>ТТ</w:t>
                      </w:r>
                      <w:proofErr w:type="gramEnd"/>
                    </w:p>
                  </w:txbxContent>
                </v:textbox>
              </v:shape>
              <v:shape id="_x0000_s1056" style="position:absolute;left:4750;top:12111;width:242;height:4" coordsize="242,4" path="m242,l,4e" filled="f" strokeweight="1pt">
                <v:path arrowok="t"/>
              </v:shape>
              <v:rect id="_x0000_s1057" style="position:absolute;left:6253;top:11147;width:570;height:915" strokeweight="1pt"/>
              <v:shape id="_x0000_s1058" style="position:absolute;left:6070;top:11821;width:175;height:2;mso-wrap-distance-left:9pt;mso-wrap-distance-top:0;mso-wrap-distance-right:9pt;mso-wrap-distance-bottom:0;v-text-anchor:top" coordsize="175,2" path="m,l175,2e" filled="f" strokeweight="1pt">
                <v:path arrowok="t"/>
              </v:shape>
              <v:shape id="_x0000_s1059" style="position:absolute;left:6072;top:11827;width:1;height:1008;mso-wrap-distance-left:9pt;mso-wrap-distance-top:0;mso-wrap-distance-right:9pt;mso-wrap-distance-bottom:0;v-text-anchor:top" coordsize="1,1008" path="m1,l,1008e" filled="f" strokeweight="1pt">
                <v:path arrowok="t"/>
              </v:shape>
              <v:shape id="_x0000_s1060" style="position:absolute;left:6823;top:11605;width:185;height:1;mso-wrap-distance-left:9pt;mso-wrap-distance-top:0;mso-wrap-distance-right:9pt;mso-wrap-distance-bottom:0;v-text-anchor:top" coordsize="185,1" path="m,1l185,e" filled="f" strokeweight="1pt">
                <v:path arrowok="t"/>
              </v:shape>
              <v:shape id="_x0000_s1061" style="position:absolute;left:4756;top:12121;width:1;height:537;mso-wrap-distance-left:9pt;mso-wrap-distance-top:0;mso-wrap-distance-right:9pt;mso-wrap-distance-bottom:0;v-text-anchor:top" coordsize="1,537" path="m,l,537e" filled="f" strokeweight="1pt">
                <v:path arrowok="t"/>
              </v:shape>
              <v:shape id="_x0000_s1062" style="position:absolute;left:4768;top:10789;width:1;height:584;mso-wrap-distance-left:9pt;mso-wrap-distance-top:0;mso-wrap-distance-right:9pt;mso-wrap-distance-bottom:0;v-text-anchor:top" coordsize="1,584" path="m,584l,e" filled="f" strokeweight="1pt">
                <v:stroke startarrow="block"/>
                <v:path arrowok="t"/>
              </v:shape>
              <v:shape id="_x0000_s1063" type="#_x0000_t202" style="position:absolute;left:6338;top:11194;width:500;height:560" filled="f" stroked="f">
                <v:textbox style="mso-next-textbox:#_x0000_s1063">
                  <w:txbxContent>
                    <w:p w:rsidR="008F358D" w:rsidRDefault="008F358D" w:rsidP="008F358D">
                      <w:r>
                        <w:sym w:font="Symbol" w:char="F026"/>
                      </w:r>
                    </w:p>
                  </w:txbxContent>
                </v:textbox>
              </v:shape>
              <v:shape id="_x0000_s1064" style="position:absolute;left:7005;top:11606;width:5;height:1594;mso-wrap-distance-left:9pt;mso-wrap-distance-top:0;mso-wrap-distance-right:9pt;mso-wrap-distance-bottom:0;v-text-anchor:top" coordsize="5,1594" path="m5,l,1594e" filled="f" strokeweight="1pt">
                <v:stroke endarrow="block"/>
                <v:path arrowok="t"/>
              </v:shape>
              <v:shape id="_x0000_s1065" style="position:absolute;left:7898;top:11386;width:265;height:4;mso-wrap-distance-left:9pt;mso-wrap-distance-top:0;mso-wrap-distance-right:9pt;mso-wrap-distance-bottom:0;v-text-anchor:top" coordsize="265,4" path="m,4l265,e" filled="f" strokeweight="1pt">
                <v:path arrowok="t"/>
              </v:shape>
              <v:shape id="_x0000_s1066" style="position:absolute;left:8128;top:11221;width:1;height:1087;mso-wrap-distance-left:9pt;mso-wrap-distance-top:0;mso-wrap-distance-right:9pt;mso-wrap-distance-bottom:0;v-text-anchor:top" coordsize="1,1437" path="m,l,1437e" filled="f" strokeweight="1pt">
                <v:path arrowok="t"/>
              </v:shape>
              <v:rect id="_x0000_s1067" style="position:absolute;left:8125;top:11001;width:868;height:1514" strokeweight="1pt"/>
              <v:shape id="_x0000_s1068" style="position:absolute;left:8451;top:11003;width:1;height:1515" coordsize="1,1515" path="m,l,1515e" filled="f" strokeweight="1pt">
                <v:path arrowok="t"/>
              </v:shape>
              <v:shape id="_x0000_s1069" style="position:absolute;left:8995;top:11389;width:503;height:1;mso-wrap-distance-left:9pt;mso-wrap-distance-top:0;mso-wrap-distance-right:9pt;mso-wrap-distance-bottom:0;v-text-anchor:top" coordsize="503,1" path="m,l503,1e" filled="f" strokeweight="1pt">
                <v:path arrowok="t"/>
              </v:shape>
              <v:shape id="_x0000_s1070" type="#_x0000_t202" style="position:absolute;left:8057;top:11159;width:525;height:1169" filled="f" stroked="f">
                <v:textbox style="mso-next-textbox:#_x0000_s1070">
                  <w:txbxContent>
                    <w:p w:rsidR="008F358D" w:rsidRDefault="008F358D" w:rsidP="008F358D">
                      <w:pPr>
                        <w:spacing w:line="552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  <w:p w:rsidR="008F358D" w:rsidRDefault="008F358D" w:rsidP="008F358D">
                      <w:pPr>
                        <w:spacing w:line="552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071" type="#_x0000_t202" style="position:absolute;left:8436;top:11016;width:651;height:441" filled="f" stroked="f">
                <v:textbox style="mso-next-textbox:#_x0000_s1071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t>ТТ</w:t>
                      </w:r>
                      <w:proofErr w:type="gramEnd"/>
                    </w:p>
                  </w:txbxContent>
                </v:textbox>
              </v:shape>
              <v:shape id="_x0000_s1072" style="position:absolute;left:7890;top:12121;width:242;height:4" coordsize="242,4" path="m242,l,4e" filled="f" strokeweight="1pt">
                <v:path arrowok="t"/>
              </v:shape>
              <v:rect id="_x0000_s1073" style="position:absolute;left:9393;top:11157;width:570;height:915" strokeweight="1pt"/>
              <v:shape id="_x0000_s1074" style="position:absolute;left:9210;top:11831;width:175;height:2;mso-wrap-distance-left:9pt;mso-wrap-distance-top:0;mso-wrap-distance-right:9pt;mso-wrap-distance-bottom:0;v-text-anchor:top" coordsize="175,2" path="m,l175,2e" filled="f" strokeweight="1pt">
                <v:path arrowok="t"/>
              </v:shape>
              <v:shape id="_x0000_s1075" style="position:absolute;left:9212;top:11837;width:1;height:1008;mso-wrap-distance-left:9pt;mso-wrap-distance-top:0;mso-wrap-distance-right:9pt;mso-wrap-distance-bottom:0;v-text-anchor:top" coordsize="1,1008" path="m1,l,1008e" filled="f" strokeweight="1pt">
                <v:path arrowok="t"/>
              </v:shape>
              <v:shape id="_x0000_s1076" style="position:absolute;left:9963;top:11615;width:185;height:1;mso-wrap-distance-left:9pt;mso-wrap-distance-top:0;mso-wrap-distance-right:9pt;mso-wrap-distance-bottom:0;v-text-anchor:top" coordsize="185,1" path="m,1l185,e" filled="f" strokeweight="1pt">
                <v:path arrowok="t"/>
              </v:shape>
              <v:shape id="_x0000_s1077" style="position:absolute;left:7896;top:12131;width:1;height:537;mso-wrap-distance-left:9pt;mso-wrap-distance-top:0;mso-wrap-distance-right:9pt;mso-wrap-distance-bottom:0;v-text-anchor:top" coordsize="1,537" path="m,l,537e" filled="f" strokeweight="1pt">
                <v:path arrowok="t"/>
              </v:shape>
              <v:shape id="_x0000_s1078" style="position:absolute;left:7908;top:10799;width:1;height:584;mso-wrap-distance-left:9pt;mso-wrap-distance-top:0;mso-wrap-distance-right:9pt;mso-wrap-distance-bottom:0;v-text-anchor:top" coordsize="1,584" path="m,584l,e" filled="f" strokeweight="1pt">
                <v:stroke startarrow="block"/>
                <v:path arrowok="t"/>
              </v:shape>
              <v:shape id="_x0000_s1079" type="#_x0000_t202" style="position:absolute;left:9478;top:11204;width:500;height:560" filled="f" stroked="f">
                <v:textbox style="mso-next-textbox:#_x0000_s1079">
                  <w:txbxContent>
                    <w:p w:rsidR="008F358D" w:rsidRDefault="008F358D" w:rsidP="008F358D">
                      <w:r>
                        <w:sym w:font="Symbol" w:char="F026"/>
                      </w:r>
                    </w:p>
                  </w:txbxContent>
                </v:textbox>
              </v:shape>
              <v:shape id="_x0000_s1080" style="position:absolute;left:10148;top:11616;width:2;height:1614;mso-wrap-distance-left:9pt;mso-wrap-distance-top:0;mso-wrap-distance-right:9pt;mso-wrap-distance-bottom:0;v-text-anchor:top" coordsize="2,1614" path="m2,l,1614e" filled="f" strokeweight="1pt">
                <v:stroke endarrow="block"/>
                <v:path arrowok="t"/>
              </v:shape>
              <v:shape id="_x0000_s1081" style="position:absolute;left:6580;top:12660;width:980;height:1;mso-wrap-distance-left:9pt;mso-wrap-distance-top:0;mso-wrap-distance-right:9pt;mso-wrap-distance-bottom:0;v-text-anchor:top" coordsize="980,1" path="m,l980,e" filled="f" strokeweight="1pt">
                <v:stroke dashstyle="dash"/>
                <v:path arrowok="t"/>
              </v:shape>
              <v:shape id="_x0000_s1082" style="position:absolute;left:6685;top:12818;width:2053;height:2;mso-wrap-distance-left:9pt;mso-wrap-distance-top:0;mso-wrap-distance-right:9pt;mso-wrap-distance-bottom:0;v-text-anchor:top" coordsize="2053,2" path="m,2l2053,e" filled="f" strokeweight="1pt">
                <v:stroke dashstyle="dash"/>
                <v:path arrowok="t"/>
              </v:shape>
              <v:oval id="_x0000_s1083" style="position:absolute;left:1996;top:12621;width:85;height:85" fillcolor="black"/>
              <v:oval id="_x0000_s1084" style="position:absolute;left:4721;top:12618;width:85;height:85" fillcolor="black"/>
              <v:oval id="_x0000_s1085" style="position:absolute;left:3316;top:12788;width:85;height:85" fillcolor="black"/>
              <v:line id="_x0000_s1086" style="position:absolute" from="7553,12660" to="7898,12660" strokeweight="1pt"/>
              <v:line id="_x0000_s1087" style="position:absolute" from="8798,12825" to="9210,12825" strokeweight="1pt"/>
              <v:shape id="_x0000_s1088" type="#_x0000_t202" style="position:absolute;left:1720;top:9980;width:6600;height:1040" filled="f" stroked="f">
                <v:textbox>
                  <w:txbxContent>
                    <w:p w:rsidR="008F358D" w:rsidRDefault="008F358D" w:rsidP="008F358D">
                      <w:pPr>
                        <w:jc w:val="center"/>
                        <w:rPr>
                          <w:spacing w:val="120"/>
                        </w:rPr>
                      </w:pPr>
                      <w:r>
                        <w:rPr>
                          <w:spacing w:val="120"/>
                        </w:rPr>
                        <w:t xml:space="preserve">В   Х   О   Д   </w:t>
                      </w:r>
                      <w:proofErr w:type="gramStart"/>
                      <w:r>
                        <w:rPr>
                          <w:spacing w:val="120"/>
                        </w:rPr>
                        <w:t>Ы</w:t>
                      </w:r>
                      <w:proofErr w:type="gramEnd"/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X</w:t>
                      </w:r>
                      <w:r>
                        <w:rPr>
                          <w:vertAlign w:val="subscript"/>
                          <w:lang w:val="en-US"/>
                        </w:rPr>
                        <w:t>1</w:t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  <w:t xml:space="preserve">       X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  <w:r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  <w:t xml:space="preserve">          </w:t>
                      </w:r>
                      <w:proofErr w:type="spellStart"/>
                      <w:r>
                        <w:rPr>
                          <w:lang w:val="en-US"/>
                        </w:rPr>
                        <w:t>X</w:t>
                      </w:r>
                      <w:r>
                        <w:rPr>
                          <w:vertAlign w:val="subscript"/>
                          <w:lang w:val="en-US"/>
                        </w:rPr>
                        <w:t>n</w:t>
                      </w:r>
                      <w:proofErr w:type="spellEnd"/>
                    </w:p>
                  </w:txbxContent>
                </v:textbox>
              </v:shape>
              <v:shape id="_x0000_s1089" type="#_x0000_t202" style="position:absolute;left:4003;top:13180;width:6360;height:840" filled="f" stroked="f">
                <v:textbox>
                  <w:txbxContent>
                    <w:p w:rsidR="008F358D" w:rsidRDefault="008F358D" w:rsidP="008F358D">
                      <w:r>
                        <w:rPr>
                          <w:lang w:val="en-US"/>
                        </w:rPr>
                        <w:t>X</w:t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</w:t>
                      </w:r>
                      <w:r>
                        <w:rPr>
                          <w:lang w:val="en-US"/>
                        </w:rPr>
                        <w:t>X</w:t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rPr>
                          <w:lang w:val="en-US"/>
                        </w:rPr>
                        <w:t>X</w:t>
                      </w:r>
                      <w:r>
                        <w:rPr>
                          <w:vertAlign w:val="subscript"/>
                          <w:lang w:val="en-US"/>
                        </w:rPr>
                        <w:t>n</w:t>
                      </w:r>
                      <w:proofErr w:type="spellEnd"/>
                    </w:p>
                    <w:p w:rsidR="008F358D" w:rsidRDefault="008F358D" w:rsidP="008F358D">
                      <w:pPr>
                        <w:jc w:val="center"/>
                        <w:rPr>
                          <w:spacing w:val="140"/>
                        </w:rPr>
                      </w:pPr>
                      <w:r>
                        <w:rPr>
                          <w:spacing w:val="140"/>
                        </w:rPr>
                        <w:t xml:space="preserve">В   </w:t>
                      </w:r>
                      <w:proofErr w:type="gramStart"/>
                      <w:r>
                        <w:rPr>
                          <w:spacing w:val="140"/>
                        </w:rPr>
                        <w:t>Ы</w:t>
                      </w:r>
                      <w:proofErr w:type="gramEnd"/>
                      <w:r>
                        <w:rPr>
                          <w:spacing w:val="140"/>
                        </w:rPr>
                        <w:t xml:space="preserve">   Х   О   Д   Ы</w:t>
                      </w:r>
                    </w:p>
                  </w:txbxContent>
                </v:textbox>
              </v:shape>
              <v:shape id="_x0000_s1090" type="#_x0000_t202" style="position:absolute;left:1178;top:12234;width:640;height:920" filled="f" stroked="f">
                <v:textbox style="mso-next-textbox:#_x0000_s1090">
                  <w:txbxContent>
                    <w:p w:rsidR="008F358D" w:rsidRDefault="008F358D" w:rsidP="008F358D">
                      <w:pPr>
                        <w:spacing w:line="360" w:lineRule="auto"/>
                      </w:pPr>
                      <w:r>
                        <w:t>С</w:t>
                      </w:r>
                      <w:proofErr w:type="gramStart"/>
                      <w:r>
                        <w:t>1</w:t>
                      </w:r>
                      <w:proofErr w:type="gramEnd"/>
                    </w:p>
                    <w:p w:rsidR="008F358D" w:rsidRDefault="008F358D" w:rsidP="008F358D">
                      <w:pPr>
                        <w:spacing w:line="360" w:lineRule="auto"/>
                      </w:pPr>
                      <w:r>
                        <w:t>С</w:t>
                      </w:r>
                      <w:proofErr w:type="gramStart"/>
                      <w:r>
                        <w:t>2</w:t>
                      </w:r>
                      <w:proofErr w:type="gramEnd"/>
                    </w:p>
                  </w:txbxContent>
                </v:textbox>
              </v:shape>
            </v:group>
            <w10:wrap type="topAndBottom"/>
          </v:group>
        </w:pict>
      </w:r>
      <w:r w:rsidRPr="008F358D">
        <w:rPr>
          <w:b/>
          <w:sz w:val="28"/>
          <w:szCs w:val="28"/>
        </w:rPr>
        <w:t>Параллельные регистры.</w:t>
      </w:r>
      <w:r w:rsidRPr="008F358D">
        <w:rPr>
          <w:sz w:val="28"/>
          <w:szCs w:val="28"/>
        </w:rPr>
        <w:t xml:space="preserve"> Ввод и вывод кода в параллельном регистре происходит параллельно. Такие регистры выполняют функции кратковреме</w:t>
      </w:r>
      <w:r w:rsidRPr="008F358D">
        <w:rPr>
          <w:sz w:val="28"/>
          <w:szCs w:val="28"/>
        </w:rPr>
        <w:t>н</w:t>
      </w:r>
      <w:r w:rsidRPr="008F358D">
        <w:rPr>
          <w:sz w:val="28"/>
          <w:szCs w:val="28"/>
        </w:rPr>
        <w:t xml:space="preserve">ной памяти и часто реализуются на синхронных </w:t>
      </w:r>
      <w:r w:rsidRPr="008F358D">
        <w:rPr>
          <w:sz w:val="28"/>
          <w:szCs w:val="28"/>
          <w:lang w:val="en-US"/>
        </w:rPr>
        <w:t>D</w:t>
      </w:r>
      <w:r w:rsidRPr="008F358D">
        <w:rPr>
          <w:sz w:val="28"/>
          <w:szCs w:val="28"/>
        </w:rPr>
        <w:t>-триггерах с динамическим управлением. Количество триггеров должно быть равно разрядности хран</w:t>
      </w:r>
      <w:r w:rsidRPr="008F358D">
        <w:rPr>
          <w:sz w:val="28"/>
          <w:szCs w:val="28"/>
        </w:rPr>
        <w:t>и</w:t>
      </w:r>
      <w:r w:rsidRPr="008F358D">
        <w:rPr>
          <w:sz w:val="28"/>
          <w:szCs w:val="28"/>
        </w:rPr>
        <w:t>мого двоичного кода (рис. 6.7). Ввод кода в регистр происходит при посту</w:t>
      </w:r>
      <w:r w:rsidRPr="008F358D">
        <w:rPr>
          <w:sz w:val="28"/>
          <w:szCs w:val="28"/>
        </w:rPr>
        <w:t>п</w:t>
      </w:r>
      <w:r w:rsidRPr="008F358D">
        <w:rPr>
          <w:sz w:val="28"/>
          <w:szCs w:val="28"/>
        </w:rPr>
        <w:t>лении на вход С</w:t>
      </w:r>
      <w:proofErr w:type="gramStart"/>
      <w:r w:rsidRPr="008F358D">
        <w:rPr>
          <w:sz w:val="28"/>
          <w:szCs w:val="28"/>
        </w:rPr>
        <w:t>1</w:t>
      </w:r>
      <w:proofErr w:type="gramEnd"/>
      <w:r w:rsidRPr="008F358D">
        <w:rPr>
          <w:sz w:val="28"/>
          <w:szCs w:val="28"/>
        </w:rPr>
        <w:t xml:space="preserve"> синхронизирующего импульса. Триггеры регистра при этом запоминают входной сигнал соответственно </w:t>
      </w:r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</w:rPr>
        <w:t>1</w:t>
      </w:r>
      <w:r w:rsidRPr="008F358D">
        <w:rPr>
          <w:sz w:val="28"/>
          <w:szCs w:val="28"/>
        </w:rPr>
        <w:t xml:space="preserve">, </w:t>
      </w:r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</w:rPr>
        <w:t>2</w:t>
      </w:r>
      <w:r w:rsidRPr="008F358D">
        <w:rPr>
          <w:sz w:val="28"/>
          <w:szCs w:val="28"/>
        </w:rPr>
        <w:t>, ….</w:t>
      </w:r>
      <w:proofErr w:type="spellStart"/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  <w:lang w:val="en-US"/>
        </w:rPr>
        <w:t>n</w:t>
      </w:r>
      <w:proofErr w:type="spellEnd"/>
      <w:r w:rsidRPr="008F358D">
        <w:rPr>
          <w:sz w:val="28"/>
          <w:szCs w:val="28"/>
        </w:rPr>
        <w:t>. Вывод хранимого кода из регистра может производиться многократно без изменения его соде</w:t>
      </w:r>
      <w:r w:rsidRPr="008F358D">
        <w:rPr>
          <w:sz w:val="28"/>
          <w:szCs w:val="28"/>
        </w:rPr>
        <w:t>р</w:t>
      </w:r>
      <w:r w:rsidRPr="008F358D">
        <w:rPr>
          <w:sz w:val="28"/>
          <w:szCs w:val="28"/>
        </w:rPr>
        <w:t>жания. Для этого на вход С</w:t>
      </w:r>
      <w:proofErr w:type="gramStart"/>
      <w:r w:rsidRPr="008F358D">
        <w:rPr>
          <w:sz w:val="28"/>
          <w:szCs w:val="28"/>
        </w:rPr>
        <w:t>2</w:t>
      </w:r>
      <w:proofErr w:type="gramEnd"/>
      <w:r w:rsidRPr="008F358D">
        <w:rPr>
          <w:sz w:val="28"/>
          <w:szCs w:val="28"/>
        </w:rPr>
        <w:t xml:space="preserve"> нужно подать импульс считывания.</w:t>
      </w: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b/>
          <w:sz w:val="28"/>
          <w:szCs w:val="28"/>
        </w:rPr>
        <w:lastRenderedPageBreak/>
        <w:t>Последовательные регистры</w:t>
      </w:r>
      <w:r w:rsidRPr="008F358D">
        <w:rPr>
          <w:sz w:val="28"/>
          <w:szCs w:val="28"/>
        </w:rPr>
        <w:t>. Один из возможных вариантов структ</w:t>
      </w:r>
      <w:r w:rsidRPr="008F358D">
        <w:rPr>
          <w:sz w:val="28"/>
          <w:szCs w:val="28"/>
        </w:rPr>
        <w:t>у</w:t>
      </w:r>
      <w:r w:rsidRPr="008F358D">
        <w:rPr>
          <w:sz w:val="28"/>
          <w:szCs w:val="28"/>
        </w:rPr>
        <w:t xml:space="preserve">ры сдвигового регистра приведен на рис. 6.8. На вход последовательного (сдвигового) регистра вводимый код подается поразрядно. </w:t>
      </w:r>
      <w:proofErr w:type="gramStart"/>
      <w:r w:rsidRPr="008F358D">
        <w:rPr>
          <w:sz w:val="28"/>
          <w:szCs w:val="28"/>
        </w:rPr>
        <w:t>В системе обычно выбираются такие временные соотношения, чтобы импульс синхронизации появлялся с задержкой относительно информационного, т.е. только тогда, к</w:t>
      </w:r>
      <w:r w:rsidRPr="008F358D">
        <w:rPr>
          <w:sz w:val="28"/>
          <w:szCs w:val="28"/>
        </w:rPr>
        <w:t>о</w:t>
      </w:r>
      <w:r w:rsidRPr="008F358D">
        <w:rPr>
          <w:sz w:val="28"/>
          <w:szCs w:val="28"/>
        </w:rPr>
        <w:t>гда сигнал на информационном входе полностью установится.</w:t>
      </w:r>
      <w:proofErr w:type="gramEnd"/>
      <w:r w:rsidRPr="008F358D">
        <w:rPr>
          <w:sz w:val="28"/>
          <w:szCs w:val="28"/>
        </w:rPr>
        <w:t xml:space="preserve">  Импульсы синхронизации поступают во все разряды регистра одновременно и одновр</w:t>
      </w:r>
      <w:r w:rsidRPr="008F358D">
        <w:rPr>
          <w:sz w:val="28"/>
          <w:szCs w:val="28"/>
        </w:rPr>
        <w:t>е</w:t>
      </w:r>
      <w:r w:rsidRPr="008F358D">
        <w:rPr>
          <w:sz w:val="28"/>
          <w:szCs w:val="28"/>
        </w:rPr>
        <w:t xml:space="preserve">менно открывают входы триггеров. </w:t>
      </w: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noProof/>
          <w:sz w:val="28"/>
          <w:szCs w:val="28"/>
        </w:rPr>
        <w:pict>
          <v:group id="_x0000_s1091" style="position:absolute;left:0;text-align:left;margin-left:7.5pt;margin-top:13.75pt;width:420pt;height:131.8pt;z-index:251661312" coordorigin="1677,9320" coordsize="8400,2636" o:allowincell="f">
            <v:shape id="_x0000_s1092" type="#_x0000_t202" style="position:absolute;left:2183;top:11371;width:6925;height:585" filled="f" stroked="f" strokecolor="#036">
              <v:textbox style="mso-next-textbox:#_x0000_s1092">
                <w:txbxContent>
                  <w:p w:rsidR="008F358D" w:rsidRDefault="008F358D" w:rsidP="008F358D">
                    <w:pPr>
                      <w:jc w:val="right"/>
                    </w:pPr>
                    <w:r>
                      <w:t xml:space="preserve">Рисунок 6.8.  Сдвиговый регистр на </w:t>
                    </w:r>
                    <w:r>
                      <w:rPr>
                        <w:lang w:val="en-US"/>
                      </w:rPr>
                      <w:t>D</w:t>
                    </w:r>
                    <w:r>
                      <w:t>-триггерах</w:t>
                    </w:r>
                  </w:p>
                </w:txbxContent>
              </v:textbox>
            </v:shape>
            <v:shape id="_x0000_s1093" style="position:absolute;left:2977;top:11080;width:3720;height:1;mso-wrap-distance-left:9pt;mso-wrap-distance-top:0;mso-wrap-distance-right:9pt;mso-wrap-distance-bottom:0;v-text-anchor:top" coordsize="3720,1" path="m,l3720,e" filled="f" strokeweight="1pt">
              <v:path arrowok="t"/>
            </v:shape>
            <v:group id="_x0000_s1094" style="position:absolute;left:7747;top:9411;width:1608;height:1667" coordorigin="8350,10001" coordsize="1608,1667">
              <v:shape id="_x0000_s1095" style="position:absolute;left:8358;top:10386;width:265;height:4;mso-wrap-distance-left:9pt;mso-wrap-distance-top:0;mso-wrap-distance-right:9pt;mso-wrap-distance-bottom:0;v-text-anchor:top" coordsize="265,4" path="m,4l265,e" filled="f" strokeweight="1pt">
                <v:path arrowok="t"/>
              </v:shape>
              <v:shape id="_x0000_s1096" style="position:absolute;left:8588;top:10221;width:1;height:1087;mso-wrap-distance-left:9pt;mso-wrap-distance-top:0;mso-wrap-distance-right:9pt;mso-wrap-distance-bottom:0;v-text-anchor:top" coordsize="1,1437" path="m,l,1437e" filled="f" strokeweight="1pt">
                <v:path arrowok="t"/>
              </v:shape>
              <v:rect id="_x0000_s1097" style="position:absolute;left:8585;top:10001;width:868;height:1514" strokeweight="1pt"/>
              <v:shape id="_x0000_s1098" style="position:absolute;left:8911;top:10003;width:1;height:1515" coordsize="1,1515" path="m,l,1515e" filled="f" strokeweight="1pt">
                <v:path arrowok="t"/>
              </v:shape>
              <v:shape id="_x0000_s1099" style="position:absolute;left:9455;top:10389;width:503;height:1;mso-wrap-distance-left:9pt;mso-wrap-distance-top:0;mso-wrap-distance-right:9pt;mso-wrap-distance-bottom:0;v-text-anchor:top" coordsize="503,1" path="m,l503,1e" filled="f" strokeweight="1pt">
                <v:path arrowok="t"/>
              </v:shape>
              <v:shape id="_x0000_s1100" type="#_x0000_t202" style="position:absolute;left:8517;top:10159;width:525;height:1169" filled="f" stroked="f">
                <v:textbox style="mso-next-textbox:#_x0000_s1100">
                  <w:txbxContent>
                    <w:p w:rsidR="008F358D" w:rsidRDefault="008F358D" w:rsidP="008F358D">
                      <w:pPr>
                        <w:spacing w:line="552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  <w:p w:rsidR="008F358D" w:rsidRDefault="008F358D" w:rsidP="008F358D">
                      <w:pPr>
                        <w:spacing w:line="552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101" type="#_x0000_t202" style="position:absolute;left:8896;top:10016;width:651;height:441" filled="f" stroked="f">
                <v:textbox style="mso-next-textbox:#_x0000_s1101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t>ТТ</w:t>
                      </w:r>
                      <w:proofErr w:type="gramEnd"/>
                    </w:p>
                  </w:txbxContent>
                </v:textbox>
              </v:shape>
              <v:shape id="_x0000_s1102" style="position:absolute;left:8350;top:11121;width:242;height:4" coordsize="242,4" path="m242,l,4e" filled="f" strokeweight="1pt">
                <v:path arrowok="t"/>
              </v:shape>
              <v:shape id="_x0000_s1103" style="position:absolute;left:8356;top:11131;width:1;height:537;mso-wrap-distance-left:9pt;mso-wrap-distance-top:0;mso-wrap-distance-right:9pt;mso-wrap-distance-bottom:0;v-text-anchor:top" coordsize="1,537" path="m,l,537e" filled="f" strokeweight="1pt">
                <v:path arrowok="t"/>
              </v:shape>
            </v:group>
            <v:shape id="_x0000_s1104" style="position:absolute;left:6687;top:11080;width:980;height:1;mso-wrap-distance-left:9pt;mso-wrap-distance-top:0;mso-wrap-distance-right:9pt;mso-wrap-distance-bottom:0;v-text-anchor:top" coordsize="980,1" path="m,l980,e" filled="f" strokeweight="1pt">
              <v:stroke dashstyle="dash"/>
              <v:path arrowok="t"/>
            </v:shape>
            <v:shape id="_x0000_s1105" style="position:absolute;left:2957;top:9796;width:843;height:4;mso-wrap-distance-left:9pt;mso-wrap-distance-top:0;mso-wrap-distance-right:9pt;mso-wrap-distance-bottom:0;v-text-anchor:top" coordsize="843,4" path="m,4l843,e" fillcolor="yellow" strokeweight="1pt">
              <v:path arrowok="t"/>
            </v:shape>
            <v:shape id="_x0000_s1106" style="position:absolute;left:3765;top:9631;width:1;height:1087;mso-wrap-distance-left:9pt;mso-wrap-distance-top:0;mso-wrap-distance-right:9pt;mso-wrap-distance-bottom:0;v-text-anchor:top" coordsize="1,1437" path="m,l,1437e" filled="f" strokeweight="1pt">
              <v:path arrowok="t"/>
            </v:shape>
            <v:rect id="_x0000_s1107" style="position:absolute;left:3762;top:9411;width:868;height:1514" strokeweight="1pt"/>
            <v:shape id="_x0000_s1108" style="position:absolute;left:4088;top:9413;width:1;height:1515" coordsize="1,1515" path="m,l,1515e" filled="f" strokeweight="1pt">
              <v:path arrowok="t"/>
            </v:shape>
            <v:shape id="_x0000_s1109" style="position:absolute;left:4632;top:9799;width:503;height:1;mso-wrap-distance-left:9pt;mso-wrap-distance-top:0;mso-wrap-distance-right:9pt;mso-wrap-distance-bottom:0;v-text-anchor:top" coordsize="503,1" path="m,l503,1e" filled="f" strokeweight="1pt">
              <v:path arrowok="t"/>
            </v:shape>
            <v:shape id="_x0000_s1110" type="#_x0000_t202" style="position:absolute;left:3694;top:9569;width:525;height:1169" filled="f" stroked="f">
              <v:textbox style="mso-next-textbox:#_x0000_s1110">
                <w:txbxContent>
                  <w:p w:rsidR="008F358D" w:rsidRDefault="008F358D" w:rsidP="008F358D">
                    <w:pPr>
                      <w:spacing w:line="552" w:lineRule="auto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D</w:t>
                    </w:r>
                  </w:p>
                  <w:p w:rsidR="008F358D" w:rsidRDefault="008F358D" w:rsidP="008F358D">
                    <w:pPr>
                      <w:spacing w:line="552" w:lineRule="auto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111" type="#_x0000_t202" style="position:absolute;left:4073;top:9426;width:651;height:441" filled="f" stroked="f">
              <v:textbox style="mso-next-textbox:#_x0000_s1111">
                <w:txbxContent>
                  <w:p w:rsidR="008F358D" w:rsidRDefault="008F358D" w:rsidP="008F358D">
                    <w:pPr>
                      <w:rPr>
                        <w:lang w:val="en-US"/>
                      </w:rPr>
                    </w:pPr>
                    <w:proofErr w:type="gramStart"/>
                    <w:r>
                      <w:t>ТТ</w:t>
                    </w:r>
                    <w:proofErr w:type="gramEnd"/>
                  </w:p>
                </w:txbxContent>
              </v:textbox>
            </v:shape>
            <v:shape id="_x0000_s1112" style="position:absolute;left:3527;top:10531;width:242;height:4" coordsize="242,4" path="m242,l,4e" filled="f" strokeweight="1pt">
              <v:path arrowok="t"/>
            </v:shape>
            <v:shape id="_x0000_s1113" style="position:absolute;left:3533;top:10541;width:1;height:537;mso-wrap-distance-left:9pt;mso-wrap-distance-top:0;mso-wrap-distance-right:9pt;mso-wrap-distance-bottom:0;v-text-anchor:top" coordsize="1,537" path="m,l,537e" filled="f" strokeweight="1pt">
              <v:path arrowok="t"/>
            </v:shape>
            <v:oval id="_x0000_s1114" style="position:absolute;left:3483;top:11021;width:85;height:85" fillcolor="black"/>
            <v:group id="_x0000_s1115" style="position:absolute;left:5098;top:9411;width:1637;height:1712" coordorigin="5181,9991" coordsize="1637,1712">
              <v:shape id="_x0000_s1116" style="position:absolute;left:5218;top:10376;width:265;height:4;mso-wrap-distance-left:9pt;mso-wrap-distance-top:0;mso-wrap-distance-right:9pt;mso-wrap-distance-bottom:0;v-text-anchor:top" coordsize="265,4" path="m,4l265,e" filled="f" strokeweight="1pt">
                <v:path arrowok="t"/>
              </v:shape>
              <v:shape id="_x0000_s1117" style="position:absolute;left:5448;top:10211;width:1;height:1087;mso-wrap-distance-left:9pt;mso-wrap-distance-top:0;mso-wrap-distance-right:9pt;mso-wrap-distance-bottom:0;v-text-anchor:top" coordsize="1,1437" path="m,l,1437e" filled="f" strokeweight="1pt">
                <v:path arrowok="t"/>
              </v:shape>
              <v:rect id="_x0000_s1118" style="position:absolute;left:5445;top:9991;width:868;height:1514" strokeweight="1pt"/>
              <v:shape id="_x0000_s1119" style="position:absolute;left:5771;top:9993;width:1;height:1515" coordsize="1,1515" path="m,l,1515e" filled="f" strokeweight="1pt">
                <v:path arrowok="t"/>
              </v:shape>
              <v:shape id="_x0000_s1120" style="position:absolute;left:6315;top:10379;width:503;height:1;mso-wrap-distance-left:9pt;mso-wrap-distance-top:0;mso-wrap-distance-right:9pt;mso-wrap-distance-bottom:0;v-text-anchor:top" coordsize="503,1" path="m,l503,1e" filled="f" strokeweight="1pt">
                <v:path arrowok="t"/>
              </v:shape>
              <v:shape id="_x0000_s1121" type="#_x0000_t202" style="position:absolute;left:5377;top:10149;width:525;height:1169" filled="f" stroked="f">
                <v:textbox style="mso-next-textbox:#_x0000_s1121">
                  <w:txbxContent>
                    <w:p w:rsidR="008F358D" w:rsidRDefault="008F358D" w:rsidP="008F358D">
                      <w:pPr>
                        <w:spacing w:line="552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  <w:p w:rsidR="008F358D" w:rsidRDefault="008F358D" w:rsidP="008F358D">
                      <w:pPr>
                        <w:spacing w:line="552" w:lineRule="auto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122" type="#_x0000_t202" style="position:absolute;left:5756;top:10006;width:651;height:441" filled="f" stroked="f">
                <v:textbox style="mso-next-textbox:#_x0000_s1122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t>ТТ</w:t>
                      </w:r>
                      <w:proofErr w:type="gramEnd"/>
                    </w:p>
                  </w:txbxContent>
                </v:textbox>
              </v:shape>
              <v:shape id="_x0000_s1123" style="position:absolute;left:5210;top:11111;width:242;height:4" coordsize="242,4" path="m242,l,4e" filled="f" strokeweight="1pt">
                <v:path arrowok="t"/>
              </v:shape>
              <v:shape id="_x0000_s1124" style="position:absolute;left:5216;top:11121;width:1;height:537;mso-wrap-distance-left:9pt;mso-wrap-distance-top:0;mso-wrap-distance-right:9pt;mso-wrap-distance-bottom:0;v-text-anchor:top" coordsize="1,537" path="m,l,537e" filled="f" strokeweight="1pt">
                <v:path arrowok="t"/>
              </v:shape>
              <v:oval id="_x0000_s1125" style="position:absolute;left:5181;top:11618;width:85;height:85" fillcolor="black"/>
            </v:group>
            <v:line id="_x0000_s1126" style="position:absolute" from="7420,11080" to="7765,11080" strokeweight="1pt"/>
            <v:shape id="_x0000_s1127" type="#_x0000_t202" style="position:absolute;left:2555;top:10834;width:500;height:560" filled="f" stroked="f">
              <v:textbox style="mso-next-textbox:#_x0000_s1127">
                <w:txbxContent>
                  <w:p w:rsidR="008F358D" w:rsidRDefault="008F358D" w:rsidP="008F358D">
                    <w:pPr>
                      <w:spacing w:line="360" w:lineRule="auto"/>
                    </w:pPr>
                    <w:proofErr w:type="gramStart"/>
                    <w:r>
                      <w:t>С</w:t>
                    </w:r>
                    <w:proofErr w:type="gramEnd"/>
                  </w:p>
                </w:txbxContent>
              </v:textbox>
            </v:shape>
            <v:line id="_x0000_s1128" style="position:absolute;flip:x" from="3677,10430" to="3847,10600" strokeweight="1.5pt"/>
            <v:line id="_x0000_s1129" style="position:absolute;flip:x" from="5267,10440" to="5437,10610" strokeweight="1.5pt"/>
            <v:line id="_x0000_s1130" style="position:absolute;flip:x" from="7897,10450" to="8067,10620" strokeweight="1.5pt"/>
            <v:line id="_x0000_s1131" style="position:absolute" from="6727,9800" to="7817,9800" strokeweight="1pt">
              <v:stroke dashstyle="dash"/>
            </v:line>
            <v:shape id="_x0000_s1132" type="#_x0000_t202" style="position:absolute;left:1677;top:9400;width:1860;height:880" filled="f" stroked="f">
              <v:textbox style="mso-next-textbox:#_x0000_s1132">
                <w:txbxContent>
                  <w:p w:rsidR="008F358D" w:rsidRDefault="008F358D" w:rsidP="008F358D">
                    <w:pPr>
                      <w:jc w:val="center"/>
                    </w:pPr>
                    <w:r>
                      <w:t>Вход</w:t>
                    </w:r>
                  </w:p>
                  <w:p w:rsidR="008F358D" w:rsidRDefault="008F358D" w:rsidP="008F358D">
                    <w:pPr>
                      <w:jc w:val="center"/>
                    </w:pPr>
                    <w:r>
                      <w:t>и</w:t>
                    </w:r>
                    <w:r>
                      <w:t>н</w:t>
                    </w:r>
                    <w:r>
                      <w:t>формации</w:t>
                    </w:r>
                  </w:p>
                  <w:p w:rsidR="008F358D" w:rsidRDefault="008F358D" w:rsidP="008F358D"/>
                </w:txbxContent>
              </v:textbox>
            </v:shape>
            <v:shape id="_x0000_s1133" type="#_x0000_t202" style="position:absolute;left:8917;top:9320;width:1160;height:420" filled="f" stroked="f">
              <v:textbox style="mso-next-textbox:#_x0000_s1133">
                <w:txbxContent>
                  <w:p w:rsidR="008F358D" w:rsidRDefault="008F358D" w:rsidP="008F358D">
                    <w:pPr>
                      <w:jc w:val="center"/>
                    </w:pPr>
                    <w:r>
                      <w:t>Выход</w:t>
                    </w:r>
                  </w:p>
                </w:txbxContent>
              </v:textbox>
            </v:shape>
            <w10:wrap type="topAndBottom"/>
          </v:group>
        </w:pict>
      </w:r>
      <w:r w:rsidRPr="008F358D">
        <w:rPr>
          <w:sz w:val="28"/>
          <w:szCs w:val="28"/>
        </w:rPr>
        <w:t xml:space="preserve">Первый из импульсов синхронизации осуществляет запись кода </w:t>
      </w:r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</w:rPr>
        <w:t>1</w:t>
      </w:r>
      <w:r w:rsidRPr="008F358D">
        <w:rPr>
          <w:sz w:val="28"/>
          <w:szCs w:val="28"/>
        </w:rPr>
        <w:t xml:space="preserve"> с информационного входа в первый разряд регистра. Затем на информацио</w:t>
      </w:r>
      <w:r w:rsidRPr="008F358D">
        <w:rPr>
          <w:sz w:val="28"/>
          <w:szCs w:val="28"/>
        </w:rPr>
        <w:t>н</w:t>
      </w:r>
      <w:r w:rsidRPr="008F358D">
        <w:rPr>
          <w:sz w:val="28"/>
          <w:szCs w:val="28"/>
        </w:rPr>
        <w:t xml:space="preserve">ный вход подается новая информация (код </w:t>
      </w:r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</w:rPr>
        <w:t>2</w:t>
      </w:r>
      <w:r w:rsidRPr="008F358D">
        <w:rPr>
          <w:sz w:val="28"/>
          <w:szCs w:val="28"/>
        </w:rPr>
        <w:t>) и, когда информационный сигнал установится, подается следующий импульс синхронизации. Этот и</w:t>
      </w:r>
      <w:r w:rsidRPr="008F358D">
        <w:rPr>
          <w:sz w:val="28"/>
          <w:szCs w:val="28"/>
        </w:rPr>
        <w:t>м</w:t>
      </w:r>
      <w:r w:rsidRPr="008F358D">
        <w:rPr>
          <w:sz w:val="28"/>
          <w:szCs w:val="28"/>
        </w:rPr>
        <w:t xml:space="preserve">пульс переписывает информацию из первого разряда регистра во второй, а в первый разряд записывается код </w:t>
      </w:r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</w:rPr>
        <w:t>2</w:t>
      </w:r>
      <w:r w:rsidRPr="008F358D">
        <w:rPr>
          <w:sz w:val="28"/>
          <w:szCs w:val="28"/>
        </w:rPr>
        <w:t xml:space="preserve">. Аналогичный процесс </w:t>
      </w:r>
      <w:proofErr w:type="gramStart"/>
      <w:r w:rsidRPr="008F358D">
        <w:rPr>
          <w:sz w:val="28"/>
          <w:szCs w:val="28"/>
        </w:rPr>
        <w:t xml:space="preserve">происходит при поступлении третьего синхроимпульса </w:t>
      </w:r>
      <w:r w:rsidRPr="008F358D">
        <w:rPr>
          <w:sz w:val="28"/>
          <w:szCs w:val="28"/>
        </w:rPr>
        <w:sym w:font="Symbol" w:char="F02D"/>
      </w:r>
      <w:r w:rsidRPr="008F358D">
        <w:rPr>
          <w:sz w:val="28"/>
          <w:szCs w:val="28"/>
        </w:rPr>
        <w:t xml:space="preserve"> в первый разряд регистра записыв</w:t>
      </w:r>
      <w:r w:rsidRPr="008F358D">
        <w:rPr>
          <w:sz w:val="28"/>
          <w:szCs w:val="28"/>
        </w:rPr>
        <w:t>а</w:t>
      </w:r>
      <w:r w:rsidRPr="008F358D">
        <w:rPr>
          <w:sz w:val="28"/>
          <w:szCs w:val="28"/>
        </w:rPr>
        <w:t>ется</w:t>
      </w:r>
      <w:proofErr w:type="gramEnd"/>
      <w:r w:rsidRPr="008F358D">
        <w:rPr>
          <w:sz w:val="28"/>
          <w:szCs w:val="28"/>
        </w:rPr>
        <w:t xml:space="preserve"> </w:t>
      </w:r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</w:rPr>
        <w:t>3</w:t>
      </w:r>
      <w:r w:rsidRPr="008F358D">
        <w:rPr>
          <w:sz w:val="28"/>
          <w:szCs w:val="28"/>
        </w:rPr>
        <w:t xml:space="preserve">, во второй </w:t>
      </w:r>
      <w:r w:rsidRPr="008F358D">
        <w:rPr>
          <w:sz w:val="28"/>
          <w:szCs w:val="28"/>
        </w:rPr>
        <w:sym w:font="Symbol" w:char="F02D"/>
      </w:r>
      <w:r w:rsidRPr="008F358D">
        <w:rPr>
          <w:sz w:val="28"/>
          <w:szCs w:val="28"/>
        </w:rPr>
        <w:t xml:space="preserve"> </w:t>
      </w:r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</w:rPr>
        <w:t>2</w:t>
      </w:r>
      <w:r w:rsidRPr="008F358D">
        <w:rPr>
          <w:sz w:val="28"/>
          <w:szCs w:val="28"/>
        </w:rPr>
        <w:t xml:space="preserve">, а в третий </w:t>
      </w:r>
      <w:r w:rsidRPr="008F358D">
        <w:rPr>
          <w:sz w:val="28"/>
          <w:szCs w:val="28"/>
        </w:rPr>
        <w:sym w:font="Symbol" w:char="F02D"/>
      </w:r>
      <w:r w:rsidRPr="008F358D">
        <w:rPr>
          <w:sz w:val="28"/>
          <w:szCs w:val="28"/>
        </w:rPr>
        <w:t xml:space="preserve"> </w:t>
      </w:r>
      <w:r w:rsidRPr="008F358D">
        <w:rPr>
          <w:sz w:val="28"/>
          <w:szCs w:val="28"/>
          <w:lang w:val="en-US"/>
        </w:rPr>
        <w:t>X</w:t>
      </w:r>
      <w:r w:rsidRPr="008F358D">
        <w:rPr>
          <w:sz w:val="28"/>
          <w:szCs w:val="28"/>
          <w:vertAlign w:val="subscript"/>
        </w:rPr>
        <w:t>1</w:t>
      </w:r>
      <w:r w:rsidRPr="008F358D">
        <w:rPr>
          <w:sz w:val="28"/>
          <w:szCs w:val="28"/>
        </w:rPr>
        <w:t>. Таким образом, очередной синхрои</w:t>
      </w:r>
      <w:r w:rsidRPr="008F358D">
        <w:rPr>
          <w:sz w:val="28"/>
          <w:szCs w:val="28"/>
        </w:rPr>
        <w:t>м</w:t>
      </w:r>
      <w:r w:rsidRPr="008F358D">
        <w:rPr>
          <w:sz w:val="28"/>
          <w:szCs w:val="28"/>
        </w:rPr>
        <w:t>пульс производит последовательный сдвиг входного кода на один разряд. Е</w:t>
      </w:r>
      <w:r w:rsidRPr="008F358D">
        <w:rPr>
          <w:sz w:val="28"/>
          <w:szCs w:val="28"/>
        </w:rPr>
        <w:t>с</w:t>
      </w:r>
      <w:r w:rsidRPr="008F358D">
        <w:rPr>
          <w:sz w:val="28"/>
          <w:szCs w:val="28"/>
        </w:rPr>
        <w:t xml:space="preserve">ли регистр состоит из </w:t>
      </w:r>
      <w:r w:rsidRPr="008F358D">
        <w:rPr>
          <w:i/>
          <w:sz w:val="28"/>
          <w:szCs w:val="28"/>
          <w:lang w:val="en-US"/>
        </w:rPr>
        <w:t>n</w:t>
      </w:r>
      <w:r w:rsidRPr="008F358D">
        <w:rPr>
          <w:i/>
          <w:sz w:val="28"/>
          <w:szCs w:val="28"/>
        </w:rPr>
        <w:t xml:space="preserve"> </w:t>
      </w:r>
      <w:r w:rsidRPr="008F358D">
        <w:rPr>
          <w:sz w:val="28"/>
          <w:szCs w:val="28"/>
        </w:rPr>
        <w:t xml:space="preserve">разрядов, то для его заполнения нужно </w:t>
      </w:r>
      <w:r w:rsidRPr="008F358D">
        <w:rPr>
          <w:i/>
          <w:sz w:val="28"/>
          <w:szCs w:val="28"/>
          <w:lang w:val="en-US"/>
        </w:rPr>
        <w:t>n</w:t>
      </w:r>
      <w:r w:rsidRPr="008F358D">
        <w:rPr>
          <w:sz w:val="28"/>
          <w:szCs w:val="28"/>
        </w:rPr>
        <w:t xml:space="preserve"> синхроимпульсов. Вывод введенного </w:t>
      </w:r>
      <w:r w:rsidRPr="008F358D">
        <w:rPr>
          <w:i/>
          <w:sz w:val="28"/>
          <w:szCs w:val="28"/>
          <w:lang w:val="en-US"/>
        </w:rPr>
        <w:t>n</w:t>
      </w:r>
      <w:r w:rsidRPr="008F358D">
        <w:rPr>
          <w:i/>
          <w:sz w:val="28"/>
          <w:szCs w:val="28"/>
        </w:rPr>
        <w:t>-</w:t>
      </w:r>
      <w:r w:rsidRPr="008F358D">
        <w:rPr>
          <w:sz w:val="28"/>
          <w:szCs w:val="28"/>
        </w:rPr>
        <w:t xml:space="preserve">разрядного кода также производится поразрядно </w:t>
      </w:r>
      <w:r w:rsidRPr="008F358D">
        <w:rPr>
          <w:i/>
          <w:sz w:val="28"/>
          <w:szCs w:val="28"/>
          <w:lang w:val="en-US"/>
        </w:rPr>
        <w:t>n</w:t>
      </w:r>
      <w:r w:rsidRPr="008F358D">
        <w:rPr>
          <w:sz w:val="28"/>
          <w:szCs w:val="28"/>
        </w:rPr>
        <w:t xml:space="preserve"> синхроимпул</w:t>
      </w:r>
      <w:r w:rsidRPr="008F358D">
        <w:rPr>
          <w:sz w:val="28"/>
          <w:szCs w:val="28"/>
        </w:rPr>
        <w:t>ь</w:t>
      </w:r>
      <w:r w:rsidRPr="008F358D">
        <w:rPr>
          <w:sz w:val="28"/>
          <w:szCs w:val="28"/>
        </w:rPr>
        <w:t>сами.</w:t>
      </w: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 xml:space="preserve">В регистрах сдвига обязательно применение двухтактных синхронных </w:t>
      </w:r>
      <w:r w:rsidRPr="008F358D">
        <w:rPr>
          <w:sz w:val="28"/>
          <w:szCs w:val="28"/>
          <w:lang w:val="en-US"/>
        </w:rPr>
        <w:t>D</w:t>
      </w:r>
      <w:r w:rsidRPr="008F358D">
        <w:rPr>
          <w:sz w:val="28"/>
          <w:szCs w:val="28"/>
        </w:rPr>
        <w:t xml:space="preserve">- или </w:t>
      </w:r>
      <w:r w:rsidRPr="008F358D">
        <w:rPr>
          <w:sz w:val="28"/>
          <w:szCs w:val="28"/>
          <w:lang w:val="en-US"/>
        </w:rPr>
        <w:t>JK</w:t>
      </w:r>
      <w:r w:rsidRPr="008F358D">
        <w:rPr>
          <w:sz w:val="28"/>
          <w:szCs w:val="28"/>
        </w:rPr>
        <w:t>-триггеров с динамическим управлением, в которых перезапись и</w:t>
      </w:r>
      <w:r w:rsidRPr="008F358D">
        <w:rPr>
          <w:sz w:val="28"/>
          <w:szCs w:val="28"/>
        </w:rPr>
        <w:t>н</w:t>
      </w:r>
      <w:r w:rsidRPr="008F358D">
        <w:rPr>
          <w:sz w:val="28"/>
          <w:szCs w:val="28"/>
        </w:rPr>
        <w:t>формации производится по фронту или срезу импульса, так как они обесп</w:t>
      </w:r>
      <w:r w:rsidRPr="008F358D">
        <w:rPr>
          <w:sz w:val="28"/>
          <w:szCs w:val="28"/>
        </w:rPr>
        <w:t>е</w:t>
      </w:r>
      <w:r w:rsidRPr="008F358D">
        <w:rPr>
          <w:sz w:val="28"/>
          <w:szCs w:val="28"/>
        </w:rPr>
        <w:t>чивают промежуточное хранение информации.</w:t>
      </w: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>Среди регистров сдвига особую группу составляют реверсивные сдв</w:t>
      </w:r>
      <w:r w:rsidRPr="008F358D">
        <w:rPr>
          <w:sz w:val="28"/>
          <w:szCs w:val="28"/>
        </w:rPr>
        <w:t>и</w:t>
      </w:r>
      <w:r w:rsidRPr="008F358D">
        <w:rPr>
          <w:sz w:val="28"/>
          <w:szCs w:val="28"/>
        </w:rPr>
        <w:t>говые регистры с управляемым направлением сдвига: вправо или влево. В т</w:t>
      </w:r>
      <w:r w:rsidRPr="008F358D">
        <w:rPr>
          <w:sz w:val="28"/>
          <w:szCs w:val="28"/>
        </w:rPr>
        <w:t>а</w:t>
      </w:r>
      <w:r w:rsidRPr="008F358D">
        <w:rPr>
          <w:sz w:val="28"/>
          <w:szCs w:val="28"/>
        </w:rPr>
        <w:t>ких регистрах между триггерами  регистра включают устройства управления направлением сдвига. Эти устройства в зависимости от управляющего сигн</w:t>
      </w:r>
      <w:r w:rsidRPr="008F358D">
        <w:rPr>
          <w:sz w:val="28"/>
          <w:szCs w:val="28"/>
        </w:rPr>
        <w:t>а</w:t>
      </w:r>
      <w:r w:rsidRPr="008F358D">
        <w:rPr>
          <w:sz w:val="28"/>
          <w:szCs w:val="28"/>
        </w:rPr>
        <w:t xml:space="preserve">ла подключают входы каждого триггера регистра к выходам предыдущего или последующего триггеров.   </w:t>
      </w: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 xml:space="preserve">Особенность последовательного регистра </w:t>
      </w:r>
      <w:r w:rsidRPr="008F358D">
        <w:rPr>
          <w:sz w:val="28"/>
          <w:szCs w:val="28"/>
        </w:rPr>
        <w:sym w:font="Symbol" w:char="F02D"/>
      </w:r>
      <w:r w:rsidRPr="008F358D">
        <w:rPr>
          <w:sz w:val="28"/>
          <w:szCs w:val="28"/>
        </w:rPr>
        <w:t xml:space="preserve"> возможность замыкания его выхода с входом, что приводит к периодической перезаписи кода (кольцевой регистр). Вытесняемые с последнего триггера сигналы вновь поступают на вход, сдвигаются слева направо, появляются на выходе и вновь подаются на вход. Записанный один раз в регистр цифровой сигнал </w:t>
      </w:r>
      <w:r w:rsidRPr="008F358D">
        <w:rPr>
          <w:sz w:val="28"/>
          <w:szCs w:val="28"/>
        </w:rPr>
        <w:lastRenderedPageBreak/>
        <w:t>будет воспроизводит</w:t>
      </w:r>
      <w:r w:rsidRPr="008F358D">
        <w:rPr>
          <w:sz w:val="28"/>
          <w:szCs w:val="28"/>
        </w:rPr>
        <w:t>ь</w:t>
      </w:r>
      <w:r w:rsidRPr="008F358D">
        <w:rPr>
          <w:sz w:val="28"/>
          <w:szCs w:val="28"/>
        </w:rPr>
        <w:t>ся (циркулировать) бесконечно долго и станет, таким образом, периодич</w:t>
      </w:r>
      <w:r w:rsidRPr="008F358D">
        <w:rPr>
          <w:sz w:val="28"/>
          <w:szCs w:val="28"/>
        </w:rPr>
        <w:t>е</w:t>
      </w:r>
      <w:r w:rsidRPr="008F358D">
        <w:rPr>
          <w:sz w:val="28"/>
          <w:szCs w:val="28"/>
        </w:rPr>
        <w:t>ским. Период повторения может быть сделан любым в зависимости от частоты повторения синхр</w:t>
      </w:r>
      <w:r w:rsidRPr="008F358D">
        <w:rPr>
          <w:sz w:val="28"/>
          <w:szCs w:val="28"/>
        </w:rPr>
        <w:t>о</w:t>
      </w:r>
      <w:r w:rsidRPr="008F358D">
        <w:rPr>
          <w:sz w:val="28"/>
          <w:szCs w:val="28"/>
        </w:rPr>
        <w:t>импульсов и разрядности регистра.</w:t>
      </w:r>
    </w:p>
    <w:p w:rsidR="008F358D" w:rsidRPr="008F358D" w:rsidRDefault="008F358D" w:rsidP="008F358D">
      <w:pPr>
        <w:pStyle w:val="a3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 xml:space="preserve">Помимо рассмотренных параллельных и последовательных регистров в номенклатуре ИМС различных серий имеются регистры комбинированного типа. </w:t>
      </w:r>
      <w:proofErr w:type="gramStart"/>
      <w:r w:rsidRPr="008F358D">
        <w:rPr>
          <w:sz w:val="28"/>
          <w:szCs w:val="28"/>
        </w:rPr>
        <w:t>Запись в таких регистрах может быть последовательной (параллельной), а считывание параллельным (последовательным).</w:t>
      </w:r>
      <w:proofErr w:type="gramEnd"/>
      <w:r w:rsidRPr="008F358D">
        <w:rPr>
          <w:sz w:val="28"/>
          <w:szCs w:val="28"/>
        </w:rPr>
        <w:t xml:space="preserve"> Такие регистры использ</w:t>
      </w:r>
      <w:r w:rsidRPr="008F358D">
        <w:rPr>
          <w:sz w:val="28"/>
          <w:szCs w:val="28"/>
        </w:rPr>
        <w:t>у</w:t>
      </w:r>
      <w:r w:rsidRPr="008F358D">
        <w:rPr>
          <w:sz w:val="28"/>
          <w:szCs w:val="28"/>
        </w:rPr>
        <w:t xml:space="preserve">ются, в частности, в ЭВМ </w:t>
      </w:r>
      <w:proofErr w:type="gramStart"/>
      <w:r w:rsidRPr="008F358D">
        <w:rPr>
          <w:sz w:val="28"/>
          <w:szCs w:val="28"/>
        </w:rPr>
        <w:t>при</w:t>
      </w:r>
      <w:proofErr w:type="gramEnd"/>
      <w:r w:rsidRPr="008F358D">
        <w:rPr>
          <w:sz w:val="28"/>
          <w:szCs w:val="28"/>
        </w:rPr>
        <w:t xml:space="preserve"> </w:t>
      </w:r>
      <w:proofErr w:type="gramStart"/>
      <w:r w:rsidRPr="008F358D">
        <w:rPr>
          <w:sz w:val="28"/>
          <w:szCs w:val="28"/>
        </w:rPr>
        <w:t>преобразования</w:t>
      </w:r>
      <w:proofErr w:type="gramEnd"/>
      <w:r w:rsidRPr="008F358D">
        <w:rPr>
          <w:sz w:val="28"/>
          <w:szCs w:val="28"/>
        </w:rPr>
        <w:t xml:space="preserve"> информации для передачи данных по телефонным линиям связи. </w:t>
      </w:r>
    </w:p>
    <w:p w:rsidR="008F358D" w:rsidRPr="008F358D" w:rsidRDefault="008F358D" w:rsidP="008F358D">
      <w:pPr>
        <w:ind w:firstLine="680"/>
        <w:jc w:val="both"/>
        <w:rPr>
          <w:sz w:val="28"/>
          <w:szCs w:val="28"/>
        </w:rPr>
      </w:pPr>
      <w:r w:rsidRPr="008F358D">
        <w:rPr>
          <w:b/>
          <w:i/>
          <w:noProof/>
          <w:sz w:val="28"/>
          <w:szCs w:val="28"/>
        </w:rPr>
        <w:pict>
          <v:group id="_x0000_s1134" style="position:absolute;left:0;text-align:left;margin-left:41.7pt;margin-top:194.7pt;width:400.55pt;height:123.15pt;z-index:251662336;mso-wrap-distance-bottom:5.65pt" coordorigin="2098,11213" coordsize="8011,2463" o:allowincell="f">
            <v:line id="_x0000_s1135" style="position:absolute" from="9253,12340" to="10109,12341" strokeweight="1pt">
              <v:stroke startarrowwidth="wide" startarrowlength="short" endarrow="block" endarrowwidth="wide" endarrowlength="short"/>
            </v:line>
            <v:rect id="_x0000_s1136" style="position:absolute;left:3010;top:11887;width:2167;height:1220" filled="f" strokeweight="1pt">
              <v:textbox style="mso-next-textbox:#_x0000_s1136" inset="1pt,1pt,1pt,1pt">
                <w:txbxContent>
                  <w:p w:rsidR="008F358D" w:rsidRDefault="008F358D" w:rsidP="008F358D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DI      RG      </w:t>
                    </w:r>
                  </w:p>
                  <w:p w:rsidR="008F358D" w:rsidRDefault="008F358D" w:rsidP="008F358D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</w:t>
                    </w:r>
                    <w:r>
                      <w:t>С</w:t>
                    </w:r>
                    <w:r>
                      <w:rPr>
                        <w:lang w:val="en-US"/>
                      </w:rPr>
                      <w:t xml:space="preserve">                   DO</w:t>
                    </w:r>
                  </w:p>
                  <w:p w:rsidR="008F358D" w:rsidRDefault="008F358D" w:rsidP="008F358D">
                    <w:r>
                      <w:rPr>
                        <w:lang w:val="en-US"/>
                      </w:rPr>
                      <w:t xml:space="preserve"> </w:t>
                    </w:r>
                    <w:r>
                      <w:t>OE</w:t>
                    </w:r>
                  </w:p>
                </w:txbxContent>
              </v:textbox>
            </v:rect>
            <v:rect id="_x0000_s1137" style="position:absolute;left:6943;top:11830;width:2281;height:1220" filled="f" strokeweight="1pt">
              <v:textbox style="mso-next-textbox:#_x0000_s1137" inset="1pt,1pt,1pt,1pt">
                <w:txbxContent>
                  <w:p w:rsidR="008F358D" w:rsidRDefault="008F358D" w:rsidP="008F358D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DI      RG</w:t>
                    </w:r>
                  </w:p>
                  <w:p w:rsidR="008F358D" w:rsidRDefault="008F358D" w:rsidP="008F358D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 xml:space="preserve">  C                   DO</w:t>
                    </w:r>
                  </w:p>
                  <w:p w:rsidR="008F358D" w:rsidRDefault="008F358D" w:rsidP="008F358D">
                    <w:r>
                      <w:rPr>
                        <w:lang w:val="en-US"/>
                      </w:rPr>
                      <w:t xml:space="preserve">  </w:t>
                    </w:r>
                    <w:r>
                      <w:t>L</w:t>
                    </w:r>
                  </w:p>
                </w:txbxContent>
              </v:textbox>
            </v:rect>
            <v:rect id="_x0000_s1138" style="position:absolute;left:3751;top:11885;width:1;height:1223" filled="f" strokeweight="1pt"/>
            <v:line id="_x0000_s1139" style="position:absolute" from="4492,11885" to="4493,13108" strokeweight="1pt">
              <v:stroke startarrowwidth="wide" startarrowlength="short" endarrowwidth="wide" endarrowlength="short"/>
            </v:line>
            <v:line id="_x0000_s1140" style="position:absolute" from="7570,11828" to="7571,13051" strokeweight="1pt">
              <v:stroke startarrowwidth="wide" startarrowlength="short" endarrowwidth="wide" endarrowlength="short"/>
            </v:line>
            <v:line id="_x0000_s1141" style="position:absolute" from="8482,11828" to="8483,13051" strokeweight="1pt">
              <v:stroke startarrowwidth="wide" startarrowlength="short" endarrowwidth="wide" endarrowlength="short"/>
            </v:line>
            <v:line id="_x0000_s1142" style="position:absolute" from="2098,12055" to="3011,12056" strokeweight="1pt">
              <v:stroke startarrowwidth="wide" startarrowlength="short" endarrow="block" endarrowwidth="wide" endarrowlength="short"/>
            </v:line>
            <v:line id="_x0000_s1143" style="position:absolute" from="5176,12398" to="5975,12399" strokeweight="1pt">
              <v:stroke startarrowwidth="wide" startarrowlength="short" endarrow="block" endarrowwidth="wide" endarrowlength="short"/>
            </v:line>
            <v:line id="_x0000_s1144" style="position:absolute" from="6202,11999" to="6944,12000" strokeweight="1pt">
              <v:stroke startarrowwidth="wide" startarrowlength="short" endarrow="block" endarrowwidth="wide" endarrowlength="short"/>
            </v:line>
            <v:line id="_x0000_s1145" style="position:absolute" from="2668,12398" to="3011,12399" strokeweight="1pt">
              <v:stroke startarrowwidth="wide" startarrowlength="short" endarrowwidth="wide" endarrowlength="short"/>
            </v:line>
            <v:line id="_x0000_s1146" style="position:absolute" from="2668,12739" to="3011,12740" strokeweight="1pt">
              <v:stroke startarrowwidth="wide" startarrowlength="short" endarrowwidth="wide" endarrowlength="short"/>
            </v:line>
            <v:line id="_x0000_s1147" style="position:absolute" from="6544,12340" to="6944,12341" strokeweight="1pt">
              <v:stroke startarrowwidth="wide" startarrowlength="short" endarrowwidth="wide" endarrowlength="short"/>
            </v:line>
            <v:line id="_x0000_s1148" style="position:absolute" from="6544,12626" to="6944,12627" strokeweight="1pt">
              <v:stroke startarrowwidth="wide" startarrowlength="short" endarrowwidth="wide" endarrowlength="short"/>
            </v:line>
            <v:oval id="_x0000_s1149" style="position:absolute;left:2953;top:12682;width:115;height:130" strokeweight="1pt"/>
            <v:oval id="_x0000_s1150" style="position:absolute;left:6886;top:12569;width:115;height:130" strokeweight="1pt"/>
            <v:line id="_x0000_s1151" style="position:absolute;flip:x" from="2383,11999" to="2555,12129" strokeweight="1pt">
              <v:stroke startarrowwidth="wide" startarrowlength="short" endarrowwidth="wide" endarrowlength="short"/>
            </v:line>
            <v:line id="_x0000_s1152" style="position:absolute;flip:x" from="5404,12340" to="5576,12534" strokeweight="1pt">
              <v:stroke startarrowwidth="wide" startarrowlength="short" endarrowwidth="wide" endarrowlength="short"/>
            </v:line>
            <v:line id="_x0000_s1153" style="position:absolute;flip:x" from="6601,11942" to="6773,12072" strokeweight="1pt">
              <v:stroke startarrowwidth="wide" startarrowlength="short" endarrowwidth="wide" endarrowlength="short"/>
            </v:line>
            <v:line id="_x0000_s1154" style="position:absolute;flip:x" from="9565,12283" to="9737,12477" strokeweight="1pt">
              <v:stroke startarrowwidth="wide" startarrowlength="short" endarrowwidth="wide" endarrowlength="short"/>
            </v:line>
            <v:line id="_x0000_s1155" style="position:absolute;flip:y" from="4834,11942" to="4892,12095" strokeweight="1pt">
              <v:stroke startarrowwidth="wide" startarrowlength="short" endarrowwidth="wide" endarrowlength="short"/>
            </v:line>
            <v:line id="_x0000_s1156" style="position:absolute" from="4891,11942" to="4949,12095" strokeweight="1pt">
              <v:stroke startarrowwidth="wide" startarrowlength="short" endarrowwidth="wide" endarrowlength="short"/>
            </v:line>
            <v:line id="_x0000_s1157" style="position:absolute" from="4834,12078" to="4892,12246" strokeweight="1pt">
              <v:stroke startarrowwidth="wide" startarrowlength="short" endarrowwidth="wide" endarrowlength="short"/>
            </v:line>
            <v:line id="_x0000_s1158" style="position:absolute;flip:y" from="4891,12078" to="4949,12246" strokeweight="1pt">
              <v:stroke startarrowwidth="wide" startarrowlength="short" endarrowwidth="wide" endarrowlength="short"/>
            </v:line>
            <v:line id="_x0000_s1159" style="position:absolute;flip:x" from="6853,12269" to="7025,12399" strokeweight="1pt">
              <v:stroke startarrowwidth="wide" startarrowlength="short" endarrowwidth="wide" endarrowlength="short"/>
            </v:line>
            <v:line id="_x0000_s1160" style="position:absolute" from="4834,12078" to="4949,12079" strokeweight="1pt">
              <v:stroke startarrowwidth="wide" startarrowlength="short" endarrowwidth="wide" endarrowlength="short"/>
            </v:line>
            <v:rect id="_x0000_s1161" style="position:absolute;left:3261;top:12992;width:6433;height:684" filled="f" stroked="f" strokeweight="1pt">
              <v:textbox style="mso-next-textbox:#_x0000_s1161" inset="1pt,1pt,1pt,1pt">
                <w:txbxContent>
                  <w:p w:rsidR="008F358D" w:rsidRPr="007D23A7" w:rsidRDefault="008F358D" w:rsidP="008F358D">
                    <w:pPr>
                      <w:pStyle w:val="3"/>
                      <w:rPr>
                        <w:rFonts w:ascii="Times New Roman" w:hAnsi="Times New Roman"/>
                        <w:b w:val="0"/>
                        <w:sz w:val="28"/>
                      </w:rPr>
                    </w:pPr>
                    <w:r w:rsidRPr="007D23A7">
                      <w:rPr>
                        <w:rFonts w:ascii="Times New Roman" w:hAnsi="Times New Roman"/>
                        <w:b w:val="0"/>
                        <w:sz w:val="28"/>
                      </w:rPr>
                      <w:t>Рис. 12.18–Микросхемы параллельных р</w:t>
                    </w:r>
                    <w:r w:rsidRPr="007D23A7">
                      <w:rPr>
                        <w:rFonts w:ascii="Times New Roman" w:hAnsi="Times New Roman"/>
                        <w:b w:val="0"/>
                        <w:sz w:val="28"/>
                      </w:rPr>
                      <w:t>е</w:t>
                    </w:r>
                    <w:r w:rsidRPr="007D23A7">
                      <w:rPr>
                        <w:rFonts w:ascii="Times New Roman" w:hAnsi="Times New Roman"/>
                        <w:b w:val="0"/>
                        <w:sz w:val="28"/>
                      </w:rPr>
                      <w:t xml:space="preserve">гистров </w:t>
                    </w:r>
                  </w:p>
                </w:txbxContent>
              </v:textbox>
            </v:rect>
            <v:rect id="_x0000_s1162" style="position:absolute;left:2295;top:11707;width:437;height:681" filled="f" stroked="f" strokeweight="1pt">
              <v:textbox style="mso-next-textbox:#_x0000_s1162" inset="1pt,1pt,1pt,1pt">
                <w:txbxContent>
                  <w:p w:rsidR="008F358D" w:rsidRDefault="008F358D" w:rsidP="008F358D">
                    <w:r>
                      <w:t>8</w:t>
                    </w:r>
                  </w:p>
                </w:txbxContent>
              </v:textbox>
            </v:rect>
            <v:rect id="_x0000_s1163" style="position:absolute;left:5342;top:12074;width:437;height:681" filled="f" stroked="f" strokeweight="1pt">
              <v:textbox style="mso-next-textbox:#_x0000_s1163" inset="1pt,1pt,1pt,1pt">
                <w:txbxContent>
                  <w:p w:rsidR="008F358D" w:rsidRDefault="008F358D" w:rsidP="008F358D">
                    <w:r>
                      <w:t>8</w:t>
                    </w:r>
                  </w:p>
                </w:txbxContent>
              </v:textbox>
            </v:rect>
            <v:rect id="_x0000_s1164" style="position:absolute;left:6481;top:11653;width:437;height:681" filled="f" stroked="f" strokeweight="1pt">
              <v:textbox style="mso-next-textbox:#_x0000_s1164" inset="1pt,1pt,1pt,1pt">
                <w:txbxContent>
                  <w:p w:rsidR="008F358D" w:rsidRDefault="008F358D" w:rsidP="008F358D">
                    <w:r>
                      <w:t>8</w:t>
                    </w:r>
                  </w:p>
                </w:txbxContent>
              </v:textbox>
            </v:rect>
            <v:rect id="_x0000_s1165" style="position:absolute;left:9495;top:11987;width:437;height:681" filled="f" stroked="f" strokeweight="1pt">
              <v:textbox style="mso-next-textbox:#_x0000_s1165" inset="1pt,1pt,1pt,1pt">
                <w:txbxContent>
                  <w:p w:rsidR="008F358D" w:rsidRDefault="008F358D" w:rsidP="008F358D">
                    <w:r>
                      <w:t>8</w:t>
                    </w:r>
                  </w:p>
                </w:txbxContent>
              </v:textbox>
            </v:rect>
            <v:shape id="_x0000_s1166" type="#_x0000_t202" style="position:absolute;left:3357;top:11213;width:5730;height:465" filled="f" stroked="f">
              <v:textbox style="mso-next-textbox:#_x0000_s1166">
                <w:txbxContent>
                  <w:p w:rsidR="008F358D" w:rsidRDefault="008F358D" w:rsidP="008F358D">
                    <w:pPr>
                      <w:jc w:val="both"/>
                    </w:pPr>
                    <w:r>
                      <w:t xml:space="preserve"> К580ИР82                                     К555ИР27</w:t>
                    </w:r>
                  </w:p>
                  <w:p w:rsidR="008F358D" w:rsidRDefault="008F358D" w:rsidP="008F358D"/>
                </w:txbxContent>
              </v:textbox>
            </v:shape>
            <w10:wrap type="topAndBottom"/>
          </v:group>
        </w:pict>
      </w:r>
      <w:r w:rsidRPr="008F358D">
        <w:rPr>
          <w:b/>
          <w:i/>
          <w:sz w:val="28"/>
          <w:szCs w:val="28"/>
        </w:rPr>
        <w:t xml:space="preserve">Регистры с параллельной загрузкой </w:t>
      </w:r>
      <w:r w:rsidRPr="008F358D">
        <w:rPr>
          <w:sz w:val="28"/>
          <w:szCs w:val="28"/>
        </w:rPr>
        <w:t>также чаще строят на D</w:t>
      </w:r>
      <w:r w:rsidRPr="008F358D">
        <w:rPr>
          <w:i/>
          <w:sz w:val="28"/>
          <w:szCs w:val="28"/>
        </w:rPr>
        <w:t>-</w:t>
      </w:r>
      <w:r w:rsidRPr="008F358D">
        <w:rPr>
          <w:sz w:val="28"/>
          <w:szCs w:val="28"/>
        </w:rPr>
        <w:t>триггерах, объединяя их тактовые входы. Микросхемы регистров памяти могут тактир</w:t>
      </w:r>
      <w:r w:rsidRPr="008F358D">
        <w:rPr>
          <w:sz w:val="28"/>
          <w:szCs w:val="28"/>
        </w:rPr>
        <w:t>о</w:t>
      </w:r>
      <w:r w:rsidRPr="008F358D">
        <w:rPr>
          <w:sz w:val="28"/>
          <w:szCs w:val="28"/>
        </w:rPr>
        <w:t>ваться потенциалом (К580ИР82) или фронтом (К555ИР27) тактового импул</w:t>
      </w:r>
      <w:r w:rsidRPr="008F358D">
        <w:rPr>
          <w:sz w:val="28"/>
          <w:szCs w:val="28"/>
        </w:rPr>
        <w:t>ь</w:t>
      </w:r>
      <w:r w:rsidRPr="008F358D">
        <w:rPr>
          <w:sz w:val="28"/>
          <w:szCs w:val="28"/>
        </w:rPr>
        <w:t>са (рис. 12.18).  Обязательным условием при записи данных в регистр являе</w:t>
      </w:r>
      <w:r w:rsidRPr="008F358D">
        <w:rPr>
          <w:sz w:val="28"/>
          <w:szCs w:val="28"/>
        </w:rPr>
        <w:t>т</w:t>
      </w:r>
      <w:r w:rsidRPr="008F358D">
        <w:rPr>
          <w:sz w:val="28"/>
          <w:szCs w:val="28"/>
        </w:rPr>
        <w:t xml:space="preserve">ся их фиксация до поступления такта. Хранимые данные с выхода первой микросхемы читаются при логическом нуле на входе </w:t>
      </w:r>
      <w:r w:rsidRPr="008F358D">
        <w:rPr>
          <w:i/>
          <w:position w:val="-6"/>
          <w:sz w:val="28"/>
          <w:szCs w:val="28"/>
        </w:rPr>
        <w:object w:dxaOrig="4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5pt;height:18pt" o:ole="" fillcolor="window">
            <v:imagedata r:id="rId7" o:title=""/>
          </v:shape>
          <o:OLEObject Type="Embed" ProgID="Equation.3" ShapeID="_x0000_i1025" DrawAspect="Content" ObjectID="_1472238644" r:id="rId8"/>
        </w:object>
      </w:r>
      <w:r w:rsidRPr="008F358D">
        <w:rPr>
          <w:sz w:val="28"/>
          <w:szCs w:val="28"/>
        </w:rPr>
        <w:t xml:space="preserve"> (разрешение вых</w:t>
      </w:r>
      <w:r w:rsidRPr="008F358D">
        <w:rPr>
          <w:sz w:val="28"/>
          <w:szCs w:val="28"/>
        </w:rPr>
        <w:t>о</w:t>
      </w:r>
      <w:r w:rsidRPr="008F358D">
        <w:rPr>
          <w:sz w:val="28"/>
          <w:szCs w:val="28"/>
        </w:rPr>
        <w:t xml:space="preserve">да) При логической единице на входе </w:t>
      </w:r>
      <w:r w:rsidRPr="008F358D">
        <w:rPr>
          <w:i/>
          <w:position w:val="-6"/>
          <w:sz w:val="28"/>
          <w:szCs w:val="28"/>
        </w:rPr>
        <w:object w:dxaOrig="440" w:dyaOrig="360">
          <v:shape id="_x0000_i1026" type="#_x0000_t75" style="width:22.5pt;height:18pt" o:ole="" fillcolor="window">
            <v:imagedata r:id="rId7" o:title=""/>
          </v:shape>
          <o:OLEObject Type="Embed" ProgID="Equation.3" ShapeID="_x0000_i1026" DrawAspect="Content" ObjectID="_1472238645" r:id="rId9"/>
        </w:object>
      </w:r>
      <w:r w:rsidRPr="008F358D">
        <w:rPr>
          <w:sz w:val="28"/>
          <w:szCs w:val="28"/>
        </w:rPr>
        <w:t xml:space="preserve">  выходы микросхемы находятся в высокоимпедансном состоянии. Запись информации во вторую микросхему происходит </w:t>
      </w:r>
      <w:r w:rsidRPr="008F358D">
        <w:rPr>
          <w:spacing w:val="-4"/>
          <w:sz w:val="28"/>
          <w:szCs w:val="28"/>
        </w:rPr>
        <w:t>по фронту тактового импульса только при логическом нуле на вх</w:t>
      </w:r>
      <w:r w:rsidRPr="008F358D">
        <w:rPr>
          <w:spacing w:val="-4"/>
          <w:sz w:val="28"/>
          <w:szCs w:val="28"/>
        </w:rPr>
        <w:t>о</w:t>
      </w:r>
      <w:r w:rsidRPr="008F358D">
        <w:rPr>
          <w:spacing w:val="-4"/>
          <w:sz w:val="28"/>
          <w:szCs w:val="28"/>
        </w:rPr>
        <w:t xml:space="preserve">де </w:t>
      </w:r>
      <w:r w:rsidRPr="008F358D">
        <w:rPr>
          <w:i/>
          <w:spacing w:val="-4"/>
          <w:position w:val="-4"/>
          <w:sz w:val="28"/>
          <w:szCs w:val="28"/>
        </w:rPr>
        <w:object w:dxaOrig="240" w:dyaOrig="340">
          <v:shape id="_x0000_i1027" type="#_x0000_t75" style="width:12pt;height:16.5pt" o:ole="" fillcolor="window">
            <v:imagedata r:id="rId10" o:title=""/>
          </v:shape>
          <o:OLEObject Type="Embed" ProgID="Equation.3" ShapeID="_x0000_i1027" DrawAspect="Content" ObjectID="_1472238646" r:id="rId11"/>
        </w:object>
      </w:r>
      <w:r w:rsidRPr="008F358D">
        <w:rPr>
          <w:i/>
          <w:spacing w:val="-4"/>
          <w:sz w:val="28"/>
          <w:szCs w:val="28"/>
        </w:rPr>
        <w:t xml:space="preserve"> </w:t>
      </w:r>
      <w:r w:rsidRPr="008F358D">
        <w:rPr>
          <w:spacing w:val="-4"/>
          <w:sz w:val="28"/>
          <w:szCs w:val="28"/>
        </w:rPr>
        <w:t>(</w:t>
      </w:r>
      <w:r w:rsidRPr="008F358D">
        <w:rPr>
          <w:spacing w:val="-4"/>
          <w:sz w:val="28"/>
          <w:szCs w:val="28"/>
          <w:lang w:val="en-US"/>
        </w:rPr>
        <w:t>Load</w:t>
      </w:r>
      <w:r w:rsidRPr="008F358D">
        <w:rPr>
          <w:spacing w:val="-4"/>
          <w:sz w:val="28"/>
          <w:szCs w:val="28"/>
        </w:rPr>
        <w:t xml:space="preserve"> –</w:t>
      </w:r>
      <w:r w:rsidRPr="008F358D">
        <w:rPr>
          <w:sz w:val="28"/>
          <w:szCs w:val="28"/>
        </w:rPr>
        <w:t xml:space="preserve"> разрешение загрузки). При </w:t>
      </w:r>
      <w:r w:rsidRPr="008F358D">
        <w:rPr>
          <w:i/>
          <w:position w:val="-4"/>
          <w:sz w:val="28"/>
          <w:szCs w:val="28"/>
        </w:rPr>
        <w:object w:dxaOrig="240" w:dyaOrig="340">
          <v:shape id="_x0000_i1028" type="#_x0000_t75" style="width:12pt;height:16.5pt" o:ole="" fillcolor="window">
            <v:imagedata r:id="rId10" o:title=""/>
          </v:shape>
          <o:OLEObject Type="Embed" ProgID="Equation.3" ShapeID="_x0000_i1028" DrawAspect="Content" ObjectID="_1472238647" r:id="rId12"/>
        </w:object>
      </w:r>
      <w:r w:rsidRPr="008F358D">
        <w:rPr>
          <w:sz w:val="28"/>
          <w:szCs w:val="28"/>
        </w:rPr>
        <w:t xml:space="preserve"> = 1 имеет место режим хранения данных в р</w:t>
      </w:r>
      <w:r w:rsidRPr="008F358D">
        <w:rPr>
          <w:sz w:val="28"/>
          <w:szCs w:val="28"/>
        </w:rPr>
        <w:t>е</w:t>
      </w:r>
      <w:r w:rsidRPr="008F358D">
        <w:rPr>
          <w:sz w:val="28"/>
          <w:szCs w:val="28"/>
        </w:rPr>
        <w:t>гистре.</w:t>
      </w:r>
    </w:p>
    <w:p w:rsidR="008F358D" w:rsidRPr="008F358D" w:rsidRDefault="008F358D" w:rsidP="008F358D">
      <w:pPr>
        <w:ind w:firstLine="680"/>
        <w:jc w:val="both"/>
        <w:rPr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  <w:r w:rsidRPr="008F358D">
        <w:rPr>
          <w:b/>
          <w:i/>
          <w:sz w:val="28"/>
          <w:szCs w:val="28"/>
        </w:rPr>
        <w:t>Универсальные регистры</w:t>
      </w:r>
      <w:r w:rsidRPr="008F358D">
        <w:rPr>
          <w:sz w:val="28"/>
          <w:szCs w:val="28"/>
        </w:rPr>
        <w:t>. Микросх</w:t>
      </w:r>
      <w:r w:rsidRPr="008F358D">
        <w:rPr>
          <w:sz w:val="28"/>
          <w:szCs w:val="28"/>
        </w:rPr>
        <w:t>е</w:t>
      </w:r>
      <w:r w:rsidRPr="008F358D">
        <w:rPr>
          <w:sz w:val="28"/>
          <w:szCs w:val="28"/>
        </w:rPr>
        <w:t xml:space="preserve">ма К155ИР13 (рис. 12.19) является примером универсального регистра. </w:t>
      </w:r>
      <w:proofErr w:type="gramStart"/>
      <w:r w:rsidRPr="008F358D">
        <w:rPr>
          <w:sz w:val="28"/>
          <w:szCs w:val="28"/>
        </w:rPr>
        <w:t xml:space="preserve">Режим ее работы задается уровнями сигналов на входах </w:t>
      </w:r>
      <w:r w:rsidRPr="008F358D">
        <w:rPr>
          <w:i/>
          <w:sz w:val="28"/>
          <w:szCs w:val="28"/>
        </w:rPr>
        <w:t>SR</w:t>
      </w:r>
      <w:r w:rsidRPr="008F358D">
        <w:rPr>
          <w:sz w:val="28"/>
          <w:szCs w:val="28"/>
        </w:rPr>
        <w:t xml:space="preserve"> и </w:t>
      </w:r>
      <w:r w:rsidRPr="008F358D">
        <w:rPr>
          <w:i/>
          <w:spacing w:val="-4"/>
          <w:sz w:val="28"/>
          <w:szCs w:val="28"/>
        </w:rPr>
        <w:t>SL</w:t>
      </w:r>
      <w:r w:rsidRPr="008F358D">
        <w:rPr>
          <w:spacing w:val="-4"/>
          <w:sz w:val="28"/>
          <w:szCs w:val="28"/>
        </w:rPr>
        <w:t xml:space="preserve"> (см. таблицу  с</w:t>
      </w:r>
      <w:r w:rsidRPr="008F358D">
        <w:rPr>
          <w:spacing w:val="-4"/>
          <w:sz w:val="28"/>
          <w:szCs w:val="28"/>
        </w:rPr>
        <w:t>о</w:t>
      </w:r>
      <w:r w:rsidRPr="008F358D">
        <w:rPr>
          <w:spacing w:val="-4"/>
          <w:sz w:val="28"/>
          <w:szCs w:val="28"/>
        </w:rPr>
        <w:t xml:space="preserve">стояний </w:t>
      </w:r>
      <w:proofErr w:type="gramEnd"/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  <w:r w:rsidRPr="008F358D">
        <w:rPr>
          <w:noProof/>
          <w:sz w:val="28"/>
          <w:szCs w:val="28"/>
        </w:rPr>
        <w:pict>
          <v:group id="_x0000_s1167" style="position:absolute;left:0;text-align:left;margin-left:54pt;margin-top:141.8pt;width:319.25pt;height:183.6pt;z-index:251663360" coordorigin="2725,1592" coordsize="6385,3672">
            <v:group id="_x0000_s1168" style="position:absolute;left:2725;top:1592;width:6385;height:3057" coordorigin="2725,1592" coordsize="6385,3057">
              <v:rect id="_x0000_s1169" style="position:absolute;left:3352;top:2224;width:1939;height:2421" filled="f" strokeweight="1pt">
                <v:textbox style="mso-next-textbox:#_x0000_s1169" inset="1pt,1pt,1pt,1pt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DR    RG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DL    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SR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SL              DO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DI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R</w:t>
                      </w:r>
                    </w:p>
                    <w:p w:rsidR="008F358D" w:rsidRDefault="008F358D" w:rsidP="008F358D">
                      <w:r>
                        <w:rPr>
                          <w:lang w:val="en-US"/>
                        </w:rPr>
                        <w:t xml:space="preserve">  </w:t>
                      </w:r>
                      <w:r>
                        <w:t>C</w:t>
                      </w:r>
                    </w:p>
                  </w:txbxContent>
                </v:textbox>
              </v:rect>
              <v:line id="_x0000_s1170" style="position:absolute;flip:x" from="4031,2246" to="4037,4645" strokeweight="1pt">
                <v:stroke startarrowwidth="wide" startarrowlength="short" endarrowwidth="wide" endarrowlength="short"/>
              </v:line>
              <v:line id="_x0000_s1171" style="position:absolute" from="4663,2246" to="4668,4645" strokeweight="1pt">
                <v:stroke startarrowwidth="wide" startarrowlength="short" endarrowwidth="wide" endarrowlength="short"/>
              </v:line>
              <v:line id="_x0000_s1172" style="position:absolute" from="4150,2701" to="4550,2702">
                <v:stroke startarrow="block" startarrowlength="short" endarrow="block" endarrowlength="short"/>
              </v:line>
              <v:line id="_x0000_s1173" style="position:absolute" from="3124,2416" to="3353,2417" strokeweight="1pt">
                <v:stroke startarrowwidth="wide" startarrowlength="short" endarrowwidth="wide" endarrowlength="short"/>
              </v:line>
              <v:line id="_x0000_s1174" style="position:absolute" from="3124,2758" to="3353,2759" strokeweight="1pt">
                <v:stroke startarrowwidth="wide" startarrowlength="short" endarrowwidth="wide" endarrowlength="short"/>
              </v:line>
              <v:line id="_x0000_s1175" style="position:absolute" from="3124,3043" to="3353,3044" strokeweight="1pt">
                <v:stroke startarrowwidth="wide" startarrowlength="short" endarrowwidth="wide" endarrowlength="short"/>
              </v:line>
              <v:line id="_x0000_s1176" style="position:absolute" from="3124,3327" to="3353,3328" strokeweight="1pt">
                <v:stroke startarrowwidth="wide" startarrowlength="short" endarrowwidth="wide" endarrowlength="short"/>
              </v:line>
              <v:line id="_x0000_s1177" style="position:absolute" from="3124,4011" to="3353,4012" strokeweight="1pt">
                <v:stroke startarrowwidth="wide" startarrowlength="short" endarrowwidth="wide" endarrowlength="short"/>
              </v:line>
              <v:line id="_x0000_s1178" style="position:absolute" from="3124,4354" to="3353,4355" strokeweight="1pt">
                <v:stroke startarrowwidth="wide" startarrowlength="short" endarrowwidth="wide" endarrowlength="short"/>
              </v:line>
              <v:line id="_x0000_s1179" style="position:absolute;flip:x" from="3238,4297" to="3467,4469" strokeweight="1pt">
                <v:stroke startarrowwidth="wide" startarrowlength="short" endarrowwidth="wide" endarrowlength="short"/>
              </v:line>
              <v:line id="_x0000_s1180" style="position:absolute" from="2725,3726" to="3353,3727" strokeweight="1pt">
                <v:stroke startarrowwidth="wide" startarrowlength="short" endarrow="block" endarrowlength="short"/>
              </v:line>
              <v:line id="_x0000_s1181" style="position:absolute" from="5290,3442" to="5747,3443" strokeweight="1pt">
                <v:stroke startarrowwidth="wide" startarrowlength="short" endarrow="block" endarrowlength="short"/>
              </v:line>
              <v:line id="_x0000_s1182" style="position:absolute;flip:x" from="2953,3670" to="3068,3785" strokeweight="1pt">
                <v:stroke startarrowwidth="wide" startarrowlength="short" endarrowwidth="wide" endarrowlength="short"/>
              </v:line>
              <v:line id="_x0000_s1183" style="position:absolute;flip:x" from="5404,3384" to="5576,3556" strokeweight="1pt">
                <v:stroke startarrowwidth="wide" startarrowlength="short" endarrowwidth="wide" endarrowlength="short"/>
              </v:line>
              <v:rect id="_x0000_s1184" style="position:absolute;left:5974;top:2255;width:3136;height:2394" filled="f" strokeweight="1pt">
                <v:textbox style="mso-next-textbox:#_x0000_s1184" inset="1pt,1pt,1pt,1pt">
                  <w:txbxContent>
                    <w:p w:rsidR="008F358D" w:rsidRDefault="008F358D" w:rsidP="008F358D">
                      <w:r>
                        <w:t xml:space="preserve"> SL  SR        Режим</w:t>
                      </w:r>
                    </w:p>
                    <w:p w:rsidR="008F358D" w:rsidRDefault="008F358D" w:rsidP="008F358D"/>
                    <w:p w:rsidR="008F358D" w:rsidRDefault="008F358D" w:rsidP="008F358D">
                      <w:r>
                        <w:t xml:space="preserve">   0     </w:t>
                      </w:r>
                      <w:proofErr w:type="spellStart"/>
                      <w:r>
                        <w:t>0</w:t>
                      </w:r>
                      <w:proofErr w:type="spellEnd"/>
                      <w:r>
                        <w:t xml:space="preserve">    Хранение</w:t>
                      </w:r>
                    </w:p>
                    <w:p w:rsidR="008F358D" w:rsidRDefault="008F358D" w:rsidP="008F358D">
                      <w:r>
                        <w:t xml:space="preserve">   0     1    Сдвиг вправо </w:t>
                      </w:r>
                    </w:p>
                    <w:p w:rsidR="008F358D" w:rsidRPr="00712B00" w:rsidRDefault="008F358D" w:rsidP="008F358D">
                      <w:pPr>
                        <w:pStyle w:val="a5"/>
                        <w:tabs>
                          <w:tab w:val="clear" w:pos="4153"/>
                          <w:tab w:val="clear" w:pos="8306"/>
                        </w:tabs>
                        <w:rPr>
                          <w:sz w:val="24"/>
                          <w:szCs w:val="24"/>
                        </w:rPr>
                      </w:pPr>
                      <w:r>
                        <w:t xml:space="preserve">   </w:t>
                      </w:r>
                      <w:r w:rsidRPr="00712B00">
                        <w:rPr>
                          <w:sz w:val="24"/>
                          <w:szCs w:val="24"/>
                        </w:rPr>
                        <w:t xml:space="preserve">1     0    Сдвиг влево  </w:t>
                      </w:r>
                    </w:p>
                    <w:p w:rsidR="008F358D" w:rsidRDefault="008F358D" w:rsidP="008F358D">
                      <w:r>
                        <w:t xml:space="preserve">   1     </w:t>
                      </w:r>
                      <w:proofErr w:type="spellStart"/>
                      <w:r>
                        <w:t>1</w:t>
                      </w:r>
                      <w:proofErr w:type="spellEnd"/>
                      <w:r>
                        <w:t xml:space="preserve">    Запись </w:t>
                      </w:r>
                      <w:proofErr w:type="gramStart"/>
                      <w:r>
                        <w:t>со</w:t>
                      </w:r>
                      <w:proofErr w:type="gramEnd"/>
                    </w:p>
                    <w:p w:rsidR="008F358D" w:rsidRDefault="008F358D" w:rsidP="008F358D">
                      <w:r>
                        <w:t xml:space="preserve">                  входов DI  </w:t>
                      </w:r>
                    </w:p>
                  </w:txbxContent>
                </v:textbox>
              </v:rect>
              <v:line id="_x0000_s1185" style="position:absolute;flip:y" from="7000,2254" to="7001,4649" strokeweight="1pt">
                <v:stroke startarrowwidth="wide" startarrowlength="short" endarrowwidth="wide" endarrowlength="short"/>
              </v:line>
              <v:line id="_x0000_s1186" style="position:absolute" from="5974,2767" to="9110,2768" strokeweight="1pt">
                <v:stroke startarrowwidth="wide" startarrowlength="short" endarrowwidth="wide" endarrowlength="short"/>
              </v:line>
              <v:line id="_x0000_s1187" style="position:absolute" from="6487,2254" to="6488,4649" strokeweight="1pt">
                <v:stroke startarrowwidth="wide" startarrowlength="short" endarrowwidth="wide" endarrowlength="short"/>
              </v:line>
              <v:rect id="_x0000_s1188" style="position:absolute;left:2791;top:3400;width:386;height:503" filled="f" stroked="f">
                <v:textbox style="mso-next-textbox:#_x0000_s1188" inset="1pt,1pt,1pt,1pt">
                  <w:txbxContent>
                    <w:p w:rsidR="008F358D" w:rsidRDefault="008F358D" w:rsidP="008F358D">
                      <w:r>
                        <w:t>8</w:t>
                      </w:r>
                    </w:p>
                  </w:txbxContent>
                </v:textbox>
              </v:rect>
              <v:rect id="_x0000_s1189" style="position:absolute;left:5428;top:3047;width:386;height:503" filled="f" stroked="f">
                <v:textbox style="mso-next-textbox:#_x0000_s1189" inset="1pt,1pt,1pt,1pt">
                  <w:txbxContent>
                    <w:p w:rsidR="008F358D" w:rsidRDefault="008F358D" w:rsidP="008F358D">
                      <w:r>
                        <w:t>8</w:t>
                      </w:r>
                    </w:p>
                  </w:txbxContent>
                </v:textbox>
              </v:rect>
              <v:rect id="_x0000_s1190" style="position:absolute;left:3695;top:1592;width:1458;height:468" filled="f" stroked="f">
                <v:textbox style="mso-next-textbox:#_x0000_s1190" inset="1pt,1pt,1pt,1pt">
                  <w:txbxContent>
                    <w:p w:rsidR="008F358D" w:rsidRDefault="008F358D" w:rsidP="008F358D">
                      <w:r>
                        <w:t>К155ИР13</w:t>
                      </w:r>
                    </w:p>
                    <w:p w:rsidR="008F358D" w:rsidRDefault="008F358D" w:rsidP="008F358D"/>
                  </w:txbxContent>
                </v:textbox>
              </v:rect>
              <v:oval id="_x0000_s1191" style="position:absolute;left:3279;top:3934;width:143;height:143"/>
            </v:group>
            <v:shape id="_x0000_s1192" type="#_x0000_t202" style="position:absolute;left:3134;top:4767;width:5856;height:497" filled="f" stroked="f">
              <v:textbox>
                <w:txbxContent>
                  <w:p w:rsidR="008F358D" w:rsidRDefault="008F358D" w:rsidP="008F358D">
                    <w:r>
                      <w:t>Рис. 12.19–Универсальный регистр</w:t>
                    </w:r>
                  </w:p>
                </w:txbxContent>
              </v:textbox>
            </v:shape>
            <w10:wrap type="square"/>
          </v:group>
        </w:pict>
      </w: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pacing w:val="-4"/>
          <w:sz w:val="28"/>
          <w:szCs w:val="28"/>
        </w:rPr>
      </w:pPr>
    </w:p>
    <w:p w:rsidR="008F358D" w:rsidRPr="008F358D" w:rsidRDefault="008F358D" w:rsidP="008F358D">
      <w:pPr>
        <w:ind w:firstLine="680"/>
        <w:jc w:val="both"/>
        <w:rPr>
          <w:sz w:val="28"/>
          <w:szCs w:val="28"/>
        </w:rPr>
      </w:pPr>
      <w:r w:rsidRPr="008F358D">
        <w:rPr>
          <w:spacing w:val="-4"/>
          <w:sz w:val="28"/>
          <w:szCs w:val="28"/>
        </w:rPr>
        <w:t xml:space="preserve">регистра). При сдвиге вправо сигнал </w:t>
      </w:r>
      <w:proofErr w:type="gramStart"/>
      <w:r w:rsidRPr="008F358D">
        <w:rPr>
          <w:spacing w:val="-4"/>
          <w:sz w:val="28"/>
          <w:szCs w:val="28"/>
        </w:rPr>
        <w:t>со</w:t>
      </w:r>
      <w:proofErr w:type="gramEnd"/>
      <w:r w:rsidRPr="008F358D">
        <w:rPr>
          <w:spacing w:val="-4"/>
          <w:sz w:val="28"/>
          <w:szCs w:val="28"/>
        </w:rPr>
        <w:t xml:space="preserve"> входа </w:t>
      </w:r>
      <w:r w:rsidRPr="008F358D">
        <w:rPr>
          <w:i/>
          <w:spacing w:val="-4"/>
          <w:sz w:val="28"/>
          <w:szCs w:val="28"/>
          <w:lang w:val="en-US"/>
        </w:rPr>
        <w:t>DR</w:t>
      </w:r>
      <w:r w:rsidRPr="008F358D">
        <w:rPr>
          <w:spacing w:val="-4"/>
          <w:sz w:val="28"/>
          <w:szCs w:val="28"/>
        </w:rPr>
        <w:t xml:space="preserve"> переписывается в младший разряд </w:t>
      </w:r>
      <w:r w:rsidRPr="008F358D">
        <w:rPr>
          <w:i/>
          <w:spacing w:val="-4"/>
          <w:sz w:val="28"/>
          <w:szCs w:val="28"/>
        </w:rPr>
        <w:t>DO</w:t>
      </w:r>
      <w:r w:rsidRPr="008F358D">
        <w:rPr>
          <w:i/>
          <w:spacing w:val="-4"/>
          <w:sz w:val="28"/>
          <w:szCs w:val="28"/>
          <w:vertAlign w:val="subscript"/>
        </w:rPr>
        <w:t xml:space="preserve">0  </w:t>
      </w:r>
      <w:r w:rsidRPr="008F358D">
        <w:rPr>
          <w:spacing w:val="-4"/>
          <w:sz w:val="28"/>
          <w:szCs w:val="28"/>
        </w:rPr>
        <w:t>по фронту каждого тактового импульса, а старая и</w:t>
      </w:r>
      <w:r w:rsidRPr="008F358D">
        <w:rPr>
          <w:spacing w:val="-4"/>
          <w:sz w:val="28"/>
          <w:szCs w:val="28"/>
        </w:rPr>
        <w:t>н</w:t>
      </w:r>
      <w:r w:rsidRPr="008F358D">
        <w:rPr>
          <w:spacing w:val="-4"/>
          <w:sz w:val="28"/>
          <w:szCs w:val="28"/>
        </w:rPr>
        <w:t xml:space="preserve">формация выхода </w:t>
      </w:r>
      <w:r w:rsidRPr="008F358D">
        <w:rPr>
          <w:i/>
          <w:spacing w:val="-4"/>
          <w:sz w:val="28"/>
          <w:szCs w:val="28"/>
          <w:lang w:val="en-US"/>
        </w:rPr>
        <w:t>DO</w:t>
      </w:r>
      <w:r w:rsidRPr="008F358D">
        <w:rPr>
          <w:i/>
          <w:spacing w:val="-4"/>
          <w:sz w:val="28"/>
          <w:szCs w:val="28"/>
          <w:vertAlign w:val="subscript"/>
        </w:rPr>
        <w:t>7</w:t>
      </w:r>
      <w:r w:rsidRPr="008F358D">
        <w:rPr>
          <w:i/>
          <w:spacing w:val="-4"/>
          <w:sz w:val="28"/>
          <w:szCs w:val="28"/>
        </w:rPr>
        <w:t xml:space="preserve"> </w:t>
      </w:r>
      <w:r w:rsidRPr="008F358D">
        <w:rPr>
          <w:spacing w:val="-4"/>
          <w:sz w:val="28"/>
          <w:szCs w:val="28"/>
        </w:rPr>
        <w:t>теряется</w:t>
      </w:r>
      <w:r w:rsidRPr="008F358D">
        <w:rPr>
          <w:sz w:val="28"/>
          <w:szCs w:val="28"/>
        </w:rPr>
        <w:t xml:space="preserve">. При сдвиге влево информация </w:t>
      </w:r>
      <w:proofErr w:type="gramStart"/>
      <w:r w:rsidRPr="008F358D">
        <w:rPr>
          <w:sz w:val="28"/>
          <w:szCs w:val="28"/>
        </w:rPr>
        <w:t>со</w:t>
      </w:r>
      <w:proofErr w:type="gramEnd"/>
      <w:r w:rsidRPr="008F358D">
        <w:rPr>
          <w:sz w:val="28"/>
          <w:szCs w:val="28"/>
        </w:rPr>
        <w:t xml:space="preserve"> входа </w:t>
      </w:r>
      <w:r w:rsidRPr="008F358D">
        <w:rPr>
          <w:i/>
          <w:sz w:val="28"/>
          <w:szCs w:val="28"/>
        </w:rPr>
        <w:t>DL</w:t>
      </w:r>
      <w:r w:rsidRPr="008F358D">
        <w:rPr>
          <w:sz w:val="28"/>
          <w:szCs w:val="28"/>
        </w:rPr>
        <w:t xml:space="preserve"> записывается на выход  </w:t>
      </w:r>
      <w:r w:rsidRPr="008F358D">
        <w:rPr>
          <w:i/>
          <w:sz w:val="28"/>
          <w:szCs w:val="28"/>
        </w:rPr>
        <w:t>DO</w:t>
      </w:r>
      <w:r w:rsidRPr="008F358D">
        <w:rPr>
          <w:i/>
          <w:sz w:val="28"/>
          <w:szCs w:val="28"/>
          <w:vertAlign w:val="subscript"/>
        </w:rPr>
        <w:t>7</w:t>
      </w:r>
      <w:r w:rsidRPr="008F358D">
        <w:rPr>
          <w:sz w:val="28"/>
          <w:szCs w:val="28"/>
        </w:rPr>
        <w:t>, а и</w:t>
      </w:r>
      <w:r w:rsidRPr="008F358D">
        <w:rPr>
          <w:sz w:val="28"/>
          <w:szCs w:val="28"/>
        </w:rPr>
        <w:t>н</w:t>
      </w:r>
      <w:r w:rsidRPr="008F358D">
        <w:rPr>
          <w:sz w:val="28"/>
          <w:szCs w:val="28"/>
        </w:rPr>
        <w:t xml:space="preserve">формация с выхода </w:t>
      </w:r>
      <w:r w:rsidRPr="008F358D">
        <w:rPr>
          <w:i/>
          <w:sz w:val="28"/>
          <w:szCs w:val="28"/>
        </w:rPr>
        <w:t>DO</w:t>
      </w:r>
      <w:r w:rsidRPr="008F358D">
        <w:rPr>
          <w:i/>
          <w:sz w:val="28"/>
          <w:szCs w:val="28"/>
          <w:vertAlign w:val="subscript"/>
        </w:rPr>
        <w:t xml:space="preserve">0 </w:t>
      </w:r>
      <w:r w:rsidRPr="008F358D">
        <w:rPr>
          <w:sz w:val="28"/>
          <w:szCs w:val="28"/>
        </w:rPr>
        <w:t xml:space="preserve">теряется. При </w:t>
      </w:r>
      <w:r w:rsidRPr="008F358D">
        <w:rPr>
          <w:i/>
          <w:sz w:val="28"/>
          <w:szCs w:val="28"/>
        </w:rPr>
        <w:t xml:space="preserve">SL = SR = </w:t>
      </w:r>
      <w:r w:rsidRPr="008F358D">
        <w:rPr>
          <w:sz w:val="28"/>
          <w:szCs w:val="28"/>
        </w:rPr>
        <w:t xml:space="preserve">1 микросхема работает как параллельный регистр, запись информации в который </w:t>
      </w:r>
      <w:proofErr w:type="gramStart"/>
      <w:r w:rsidRPr="008F358D">
        <w:rPr>
          <w:sz w:val="28"/>
          <w:szCs w:val="28"/>
        </w:rPr>
        <w:t>со</w:t>
      </w:r>
      <w:proofErr w:type="gramEnd"/>
      <w:r w:rsidRPr="008F358D">
        <w:rPr>
          <w:sz w:val="28"/>
          <w:szCs w:val="28"/>
        </w:rPr>
        <w:t xml:space="preserve"> входов </w:t>
      </w:r>
      <w:r w:rsidRPr="008F358D">
        <w:rPr>
          <w:i/>
          <w:sz w:val="28"/>
          <w:szCs w:val="28"/>
          <w:lang w:val="en-US"/>
        </w:rPr>
        <w:t>DI</w:t>
      </w:r>
      <w:r w:rsidRPr="008F358D">
        <w:rPr>
          <w:sz w:val="28"/>
          <w:szCs w:val="28"/>
        </w:rPr>
        <w:t xml:space="preserve"> происходит  по фронту тактового импул</w:t>
      </w:r>
      <w:r w:rsidRPr="008F358D">
        <w:rPr>
          <w:sz w:val="28"/>
          <w:szCs w:val="28"/>
        </w:rPr>
        <w:t>ь</w:t>
      </w:r>
      <w:r w:rsidRPr="008F358D">
        <w:rPr>
          <w:sz w:val="28"/>
          <w:szCs w:val="28"/>
        </w:rPr>
        <w:t>са. При подаче 0</w:t>
      </w:r>
      <w:r w:rsidRPr="008F358D">
        <w:rPr>
          <w:i/>
          <w:sz w:val="28"/>
          <w:szCs w:val="28"/>
        </w:rPr>
        <w:t xml:space="preserve"> </w:t>
      </w:r>
      <w:r w:rsidRPr="008F358D">
        <w:rPr>
          <w:sz w:val="28"/>
          <w:szCs w:val="28"/>
        </w:rPr>
        <w:t xml:space="preserve">на вход </w:t>
      </w:r>
      <w:r w:rsidRPr="008F358D">
        <w:rPr>
          <w:i/>
          <w:position w:val="-4"/>
          <w:sz w:val="28"/>
          <w:szCs w:val="28"/>
        </w:rPr>
        <w:object w:dxaOrig="260" w:dyaOrig="360">
          <v:shape id="_x0000_i1029" type="#_x0000_t75" style="width:13.5pt;height:18pt" o:ole="" fillcolor="window">
            <v:imagedata r:id="rId13" o:title=""/>
          </v:shape>
          <o:OLEObject Type="Embed" ProgID="Equation.3" ShapeID="_x0000_i1029" DrawAspect="Content" ObjectID="_1472238648" r:id="rId14"/>
        </w:object>
      </w:r>
      <w:r w:rsidRPr="008F358D">
        <w:rPr>
          <w:sz w:val="28"/>
          <w:szCs w:val="28"/>
        </w:rPr>
        <w:t xml:space="preserve"> все триггеры регистра сбрасываются в нулевое состояние.</w:t>
      </w:r>
    </w:p>
    <w:p w:rsidR="008F358D" w:rsidRPr="008F358D" w:rsidRDefault="008F358D" w:rsidP="008F358D">
      <w:pPr>
        <w:rPr>
          <w:sz w:val="28"/>
          <w:szCs w:val="28"/>
        </w:rPr>
      </w:pP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ab/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ab/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 xml:space="preserve">3.  Параллельно – последовательный регистр. </w:t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noProof/>
          <w:sz w:val="28"/>
          <w:szCs w:val="28"/>
        </w:rPr>
        <w:pict>
          <v:group id="_x0000_s1193" style="position:absolute;margin-left:112.8pt;margin-top:54.3pt;width:234.15pt;height:256.6pt;z-index:251664384" coordorigin="1603,3888" coordsize="4683,5132" o:allowincell="f">
            <v:group id="_x0000_s1194" style="position:absolute;left:2148;top:3952;width:3588;height:4970" coordorigin="2148,3952" coordsize="3588,4970">
              <v:group id="_x0000_s1195" style="position:absolute;left:2385;top:3952;width:735;height:636" coordorigin="5041,12514" coordsize="735,636">
                <v:line id="_x0000_s1196" style="position:absolute" from="5608,12880" to="5776,12880"/>
                <v:line id="_x0000_s1197" style="position:absolute;flip:x" from="5041,12679" to="5212,12682"/>
                <v:shape id="_x0000_s1198" type="#_x0000_t202" style="position:absolute;left:5103;top:12514;width:396;height:344" filled="f" stroked="f">
                  <v:textbox style="mso-next-textbox:#_x0000_s1198">
                    <w:txbxContent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rect id="_x0000_s1199" style="position:absolute;left:5223;top:12583;width:340;height:567;flip:y" filled="f"/>
                <v:line id="_x0000_s1200" style="position:absolute;flip:x" from="5052,13062" to="5223,13065"/>
                <v:oval id="_x0000_s1201" style="position:absolute;left:5523;top:12830;width:85;height:85"/>
              </v:group>
              <v:rect id="_x0000_s1202" style="position:absolute;left:4357;top:4078;width:801;height:1215" filled="f"/>
              <v:line id="_x0000_s1203" style="position:absolute;flip:y" from="4550,4078" to="4550,5293"/>
              <v:line id="_x0000_s1204" style="position:absolute;flip:y" from="4970,4078" to="4970,5293"/>
              <v:line id="_x0000_s1205" style="position:absolute;flip:y" from="5163,4267" to="5392,4267">
                <v:stroke endarrow="oval" endarrowwidth="narrow" endarrowlength="short"/>
              </v:line>
              <v:shape id="_x0000_s1206" type="#_x0000_t202" style="position:absolute;left:4405;top:4071;width:613;height:372" filled="f" stroked="f">
                <v:textbox style="mso-next-textbox:#_x0000_s1206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T</w:t>
                      </w:r>
                    </w:p>
                  </w:txbxContent>
                </v:textbox>
              </v:shape>
              <v:line id="_x0000_s1207" style="position:absolute;flip:x" from="4110,5145" to="4357,5145"/>
              <v:line id="_x0000_s1208" style="position:absolute;flip:x" from="4110,4267" to="4357,4267"/>
              <v:shape id="_x0000_s1209" type="#_x0000_t202" style="position:absolute;left:4243;top:4039;width:410;height:1290" filled="f" stroked="f">
                <v:textbox style="mso-next-textbox:#_x0000_s1209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JCKR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oval id="_x0000_s1210" style="position:absolute;left:4304;top:4224;width:85;height:85;flip:x"/>
              <v:oval id="_x0000_s1211" style="position:absolute;left:4296;top:5103;width:85;height:85;flip:x"/>
              <v:line id="_x0000_s1212" style="position:absolute;flip:x" from="4110,4932" to="4357,4932"/>
              <v:line id="_x0000_s1213" style="position:absolute;flip:x" from="3752,4718" to="4350,4718"/>
              <v:line id="_x0000_s1214" style="position:absolute;flip:x" from="4103,4485" to="4350,4485"/>
              <v:line id="_x0000_s1215" style="position:absolute;flip:y" from="4110,4488" to="4110,4932">
                <v:stroke endarrow="oval" endarrowwidth="narrow" endarrowlength="short"/>
              </v:line>
              <v:rect id="_x0000_s1216" style="position:absolute;left:4389;top:5737;width:801;height:1215" filled="f"/>
              <v:line id="_x0000_s1217" style="position:absolute;flip:y" from="4582,5737" to="4582,6952"/>
              <v:line id="_x0000_s1218" style="position:absolute;flip:y" from="5002,5737" to="5002,6952"/>
              <v:line id="_x0000_s1219" style="position:absolute;flip:x y" from="5195,5926" to="5424,5926"/>
              <v:shape id="_x0000_s1220" type="#_x0000_t202" style="position:absolute;left:4437;top:5730;width:613;height:372" filled="f" stroked="f">
                <v:textbox style="mso-next-textbox:#_x0000_s1220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T</w:t>
                      </w:r>
                    </w:p>
                  </w:txbxContent>
                </v:textbox>
              </v:shape>
              <v:line id="_x0000_s1221" style="position:absolute;flip:x" from="4142,6804" to="4389,6804"/>
              <v:line id="_x0000_s1222" style="position:absolute;flip:x" from="4142,5926" to="4389,5926"/>
              <v:shape id="_x0000_s1223" type="#_x0000_t202" style="position:absolute;left:4275;top:5698;width:410;height:1290" filled="f" stroked="f">
                <v:textbox style="mso-next-textbox:#_x0000_s1223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JCKR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oval id="_x0000_s1224" style="position:absolute;left:4336;top:5883;width:85;height:85;flip:x"/>
              <v:oval id="_x0000_s1225" style="position:absolute;left:4328;top:6762;width:85;height:85;flip:x"/>
              <v:line id="_x0000_s1226" style="position:absolute;flip:x" from="4142,6591" to="4389,6591"/>
              <v:line id="_x0000_s1227" style="position:absolute;flip:x" from="3752,6377" to="4382,6377">
                <v:stroke endarrow="oval" endarrowwidth="narrow" endarrowlength="short"/>
              </v:line>
              <v:line id="_x0000_s1228" style="position:absolute;flip:x" from="4135,6144" to="4382,6144"/>
              <v:group id="_x0000_s1229" style="position:absolute;left:2372;top:4780;width:735;height:636" coordorigin="5041,12514" coordsize="735,636">
                <v:line id="_x0000_s1230" style="position:absolute" from="5608,12880" to="5776,12880"/>
                <v:line id="_x0000_s1231" style="position:absolute;flip:x" from="5041,12679" to="5212,12682"/>
                <v:shape id="_x0000_s1232" type="#_x0000_t202" style="position:absolute;left:5103;top:12514;width:396;height:344" filled="f" stroked="f">
                  <v:textbox style="mso-next-textbox:#_x0000_s1232">
                    <w:txbxContent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rect id="_x0000_s1233" style="position:absolute;left:5223;top:12583;width:340;height:567;flip:y" filled="f"/>
                <v:line id="_x0000_s1234" style="position:absolute;flip:x" from="5052,13062" to="5223,13065"/>
                <v:oval id="_x0000_s1235" style="position:absolute;left:5523;top:12830;width:85;height:85"/>
              </v:group>
              <v:shape id="_x0000_s1236" style="position:absolute;left:2372;top:4321;width:748;height:624" coordsize="748,624" path="m748,r,387l,387,,624e" filled="f">
                <v:stroke startarrow="oval" startarrowwidth="narrow" startarrowlength="short"/>
                <v:path arrowok="t"/>
              </v:shape>
              <v:shape id="_x0000_s1237" style="position:absolute;left:3107;top:4268;width:1003;height:53" coordsize="1003,53" path="m1003,l816,r,53l,53e" filled="f">
                <v:path arrowok="t"/>
              </v:shape>
              <v:shape id="_x0000_s1238" style="position:absolute;left:4110;top:4021;width:1282;height:2126" coordsize="1282,2126" path="m,464l,,1282,r,1559l25,1559r,567e" filled="f">
                <v:path arrowok="t"/>
              </v:shape>
              <v:shape id="_x0000_s1239" style="position:absolute;left:4020;top:4892;width:1320;height:1699" coordsize="1320,1675" path="m1138,r182,l1320,551,,551,,1675r122,e" filled="f">
                <v:path arrowok="t"/>
              </v:shape>
              <v:oval id="_x0000_s1240" style="position:absolute;left:5123;top:4844;width:85;height:85;flip:x"/>
              <v:line id="_x0000_s1241" style="position:absolute;flip:x" from="3107,5146" to="4110,5146"/>
              <v:line id="_x0000_s1242" style="position:absolute" from="2918,5915" to="3086,5915"/>
              <v:line id="_x0000_s1243" style="position:absolute;flip:x" from="2351,5714" to="2522,5717"/>
              <v:shape id="_x0000_s1244" type="#_x0000_t202" style="position:absolute;left:2413;top:5549;width:396;height:344" filled="f" stroked="f">
                <v:textbox style="mso-next-textbox:#_x0000_s1244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rect id="_x0000_s1245" style="position:absolute;left:2533;top:5618;width:340;height:567;flip:y" filled="f"/>
              <v:line id="_x0000_s1246" style="position:absolute;flip:x" from="2310,6097" to="2530,6097">
                <v:stroke endarrow="oval" endarrowwidth="narrow" endarrowlength="short"/>
              </v:line>
              <v:oval id="_x0000_s1247" style="position:absolute;left:2833;top:5865;width:85;height:85"/>
              <v:line id="_x0000_s1248" style="position:absolute" from="2905,6743" to="3073,6743"/>
              <v:line id="_x0000_s1249" style="position:absolute;flip:x" from="2349,6539" to="2509,6542"/>
              <v:shape id="_x0000_s1250" type="#_x0000_t202" style="position:absolute;left:2400;top:6377;width:396;height:344" filled="f" stroked="f">
                <v:textbox style="mso-next-textbox:#_x0000_s1250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rect id="_x0000_s1251" style="position:absolute;left:2520;top:6446;width:340;height:567;flip:y" filled="f"/>
              <v:line id="_x0000_s1252" style="position:absolute;flip:x" from="2310,6925" to="2517,6928">
                <v:stroke endarrow="oval" endarrowwidth="narrow" endarrowlength="short"/>
              </v:line>
              <v:oval id="_x0000_s1253" style="position:absolute;left:2820;top:6693;width:85;height:85"/>
              <v:shape id="_x0000_s1254" style="position:absolute;left:2347;top:5918;width:748;height:624" coordsize="748,624" path="m748,r,387l,387,,624e" filled="f">
                <v:stroke startarrow="oval" startarrowwidth="narrow" startarrowlength="short"/>
                <v:path arrowok="t"/>
              </v:shape>
              <v:line id="_x0000_s1255" style="position:absolute;flip:x" from="3073,5924" to="4180,5924"/>
              <v:shape id="_x0000_s1256" style="position:absolute;left:3073;top:6743;width:1088;height:61" coordsize="1088,104" path="m,l,104r1088,e" filled="f">
                <v:path arrowok="t"/>
              </v:shape>
              <v:rect id="_x0000_s1257" style="position:absolute;left:4383;top:7412;width:801;height:1215" filled="f"/>
              <v:line id="_x0000_s1258" style="position:absolute;flip:y" from="4576,7412" to="4576,8627"/>
              <v:line id="_x0000_s1259" style="position:absolute;flip:y" from="4996,7412" to="4996,8627"/>
              <v:line id="_x0000_s1260" style="position:absolute;flip:x" from="5189,7601" to="5687,7601"/>
              <v:oval id="_x0000_s1261" style="position:absolute;left:5149;top:8197;width:85;height:85;flip:x"/>
              <v:shape id="_x0000_s1262" type="#_x0000_t202" style="position:absolute;left:4431;top:7405;width:613;height:372" filled="f" stroked="f">
                <v:textbox style="mso-next-textbox:#_x0000_s1262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T</w:t>
                      </w:r>
                    </w:p>
                  </w:txbxContent>
                </v:textbox>
              </v:shape>
              <v:line id="_x0000_s1263" style="position:absolute;flip:x" from="4136,8479" to="4383,8479"/>
              <v:line id="_x0000_s1264" style="position:absolute;flip:x" from="4136,7601" to="4383,7601"/>
              <v:shape id="_x0000_s1265" type="#_x0000_t202" style="position:absolute;left:4269;top:7373;width:410;height:1290" filled="f" stroked="f">
                <v:textbox style="mso-next-textbox:#_x0000_s1265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JCKR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oval id="_x0000_s1266" style="position:absolute;left:4330;top:7558;width:85;height:85;flip:x"/>
              <v:oval id="_x0000_s1267" style="position:absolute;left:4322;top:8437;width:85;height:85;flip:x"/>
              <v:line id="_x0000_s1268" style="position:absolute;flip:x" from="4136,8269" to="4383,8269"/>
              <v:line id="_x0000_s1269" style="position:absolute" from="3746,8052" to="4376,8052">
                <v:stroke startarrow="oval" startarrowwidth="narrow" startarrowlength="short"/>
              </v:line>
              <v:line id="_x0000_s1270" style="position:absolute;flip:x" from="4129,7819" to="4376,7819"/>
              <v:line id="_x0000_s1271" style="position:absolute" from="2912,7590" to="3080,7590"/>
              <v:line id="_x0000_s1272" style="position:absolute;flip:x" from="2345,7389" to="2516,7392"/>
              <v:shape id="_x0000_s1273" type="#_x0000_t202" style="position:absolute;left:2407;top:7224;width:396;height:344" filled="f" stroked="f">
                <v:textbox style="mso-next-textbox:#_x0000_s1273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rect id="_x0000_s1274" style="position:absolute;left:2527;top:7293;width:340;height:567;flip:y" filled="f"/>
              <v:line id="_x0000_s1275" style="position:absolute" from="2310,7772" to="2524,7777">
                <v:stroke startarrow="oval" startarrowwidth="narrow" startarrowlength="short"/>
              </v:line>
              <v:oval id="_x0000_s1276" style="position:absolute;left:2827;top:7540;width:85;height:85"/>
              <v:line id="_x0000_s1277" style="position:absolute" from="2899,8418" to="3067,8418"/>
              <v:line id="_x0000_s1278" style="position:absolute;flip:x" from="2349,8217" to="2503,8217"/>
              <v:shape id="_x0000_s1279" type="#_x0000_t202" style="position:absolute;left:2394;top:8052;width:396;height:344" filled="f" stroked="f">
                <v:textbox style="mso-next-textbox:#_x0000_s1279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rect id="_x0000_s1280" style="position:absolute;left:2514;top:8121;width:340;height:567;flip:y" filled="f"/>
              <v:line id="_x0000_s1281" style="position:absolute;flip:x" from="2343,8600" to="2514,8603"/>
              <v:oval id="_x0000_s1282" style="position:absolute;left:2814;top:8368;width:85;height:85"/>
              <v:shape id="_x0000_s1283" style="position:absolute;left:2348;top:7593;width:748;height:624" coordsize="748,624" path="m748,r,387l,387,,624e" filled="f">
                <v:stroke startarrow="oval" startarrowwidth="narrow" startarrowlength="short"/>
                <v:path arrowok="t"/>
              </v:shape>
              <v:line id="_x0000_s1284" style="position:absolute;flip:x" from="3067,7603" to="4174,7603"/>
              <v:shape id="_x0000_s1285" style="position:absolute;left:3067;top:8418;width:1088;height:61" coordsize="1088,104" path="m,l,104r1088,e" filled="f">
                <v:path arrowok="t"/>
              </v:shape>
              <v:shape id="_x0000_s1286" style="position:absolute;left:4095;top:6569;width:1320;height:1699" coordsize="1320,1675" path="m1138,r182,l1320,551,,551,,1675r122,e" filled="f">
                <v:path arrowok="t"/>
              </v:shape>
              <v:shape id="_x0000_s1287" style="position:absolute;left:4129;top:5924;width:1328;height:1893" coordsize="1328,1893" path="m,1893l,1367r1328,l1328,,1148,e" filled="f">
                <v:path arrowok="t"/>
              </v:shape>
              <v:oval id="_x0000_s1288" style="position:absolute;left:5155;top:6522;width:85;height:85;flip:x"/>
              <v:oval id="_x0000_s1289" style="position:absolute;left:5679;top:7568;width:57;height:57;flip:x"/>
              <v:line id="_x0000_s1290" style="position:absolute;flip:x" from="3752,4718" to="3752,8895"/>
              <v:oval id="_x0000_s1291" style="position:absolute;left:2148;top:8865;width:57;height:57;flip:x"/>
              <v:line id="_x0000_s1292" style="position:absolute;flip:x" from="2205,8895" to="3752,8895"/>
              <v:oval id="_x0000_s1293" style="position:absolute;left:2148;top:8570;width:57;height:57;flip:x"/>
              <v:line id="_x0000_s1294" style="position:absolute" from="2205,8600" to="2356,8603"/>
              <v:oval id="_x0000_s1295" style="position:absolute;left:2154;top:7359;width:57;height:57;flip:x"/>
              <v:line id="_x0000_s1296" style="position:absolute" from="2211,7389" to="2362,7392"/>
              <v:oval id="_x0000_s1297" style="position:absolute;left:2192;top:4087;width:57;height:57;flip:x"/>
              <v:line id="_x0000_s1298" style="position:absolute" from="2249,4117" to="2400,4120"/>
              <v:oval id="_x0000_s1299" style="position:absolute;left:2188;top:5686;width:57;height:57;flip:x"/>
              <v:line id="_x0000_s1300" style="position:absolute" from="2245,5716" to="2396,5719"/>
              <v:line id="_x0000_s1301" style="position:absolute;flip:x" from="2313,4503" to="2400,4503"/>
              <v:line id="_x0000_s1302" style="position:absolute" from="2310,4506" to="2310,8603">
                <v:stroke endarrow="oval" endarrowwidth="narrow" endarrowlength="short"/>
              </v:line>
              <v:line id="_x0000_s1303" style="position:absolute" from="2310,5331" to="2397,5331">
                <v:stroke startarrow="oval" startarrowwidth="narrow" startarrowlength="short"/>
              </v:line>
            </v:group>
            <v:shape id="_x0000_s1304" type="#_x0000_t202" style="position:absolute;left:5624;top:7405;width:662;height:319" filled="f" stroked="f">
              <v:textbox style="mso-next-textbox:#_x0000_s1304">
                <w:txbxContent>
                  <w:p w:rsidR="008F358D" w:rsidRDefault="008F358D" w:rsidP="008F358D">
                    <w:r>
                      <w:t>вых</w:t>
                    </w:r>
                  </w:p>
                </w:txbxContent>
              </v:textbox>
            </v:shape>
            <v:shape id="_x0000_s1305" type="#_x0000_t202" style="position:absolute;left:1865;top:3888;width:464;height:357" filled="f" stroked="f">
              <v:textbox style="mso-next-textbox:#_x0000_s1305">
                <w:txbxContent>
                  <w:p w:rsidR="008F358D" w:rsidRDefault="008F358D" w:rsidP="008F358D">
                    <w:r>
                      <w:t>х</w:t>
                    </w:r>
                    <w:proofErr w:type="gramStart"/>
                    <w:r>
                      <w:rPr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306" type="#_x0000_t202" style="position:absolute;left:1876;top:5492;width:464;height:357" filled="f" stroked="f">
              <v:textbox style="mso-next-textbox:#_x0000_s1306">
                <w:txbxContent>
                  <w:p w:rsidR="008F358D" w:rsidRDefault="008F358D" w:rsidP="008F358D">
                    <w:r>
                      <w:t>х</w:t>
                    </w:r>
                    <w:proofErr w:type="gramStart"/>
                    <w:r>
                      <w:rPr>
                        <w:vertAlign w:val="subscript"/>
                      </w:rPr>
                      <w:t>2</w:t>
                    </w:r>
                    <w:proofErr w:type="gramEnd"/>
                  </w:p>
                </w:txbxContent>
              </v:textbox>
            </v:shape>
            <v:shape id="_x0000_s1307" type="#_x0000_t202" style="position:absolute;left:1832;top:7145;width:510;height:357" filled="f" stroked="f">
              <v:textbox style="mso-next-textbox:#_x0000_s1307">
                <w:txbxContent>
                  <w:p w:rsidR="008F358D" w:rsidRDefault="008F358D" w:rsidP="008F358D">
                    <w:pPr>
                      <w:rPr>
                        <w:vertAlign w:val="subscript"/>
                      </w:rPr>
                    </w:pPr>
                    <w:r>
                      <w:t>х</w:t>
                    </w:r>
                    <w:r>
                      <w:rPr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308" type="#_x0000_t202" style="position:absolute;left:1717;top:8396;width:593;height:357" filled="f" stroked="f">
              <v:textbox style="mso-next-textbox:#_x0000_s1308">
                <w:txbxContent>
                  <w:p w:rsidR="008F358D" w:rsidRDefault="008F358D" w:rsidP="008F358D">
                    <w:r>
                      <w:t>зап</w:t>
                    </w:r>
                  </w:p>
                </w:txbxContent>
              </v:textbox>
            </v:shape>
            <v:shape id="_x0000_s1309" type="#_x0000_t202" style="position:absolute;left:1603;top:8663;width:683;height:357" filled="f" stroked="f">
              <v:textbox style="mso-next-textbox:#_x0000_s1309">
                <w:txbxContent>
                  <w:p w:rsidR="008F358D" w:rsidRDefault="008F358D" w:rsidP="008F358D">
                    <w:r>
                      <w:t>счит</w:t>
                    </w:r>
                  </w:p>
                </w:txbxContent>
              </v:textbox>
            </v:shape>
            <w10:wrap type="topAndBottom"/>
          </v:group>
        </w:pict>
      </w:r>
      <w:r w:rsidRPr="008F358D">
        <w:rPr>
          <w:sz w:val="28"/>
          <w:szCs w:val="28"/>
        </w:rPr>
        <w:t xml:space="preserve">         В параллельно – последовательном регистре запись информации прои</w:t>
      </w:r>
      <w:r w:rsidRPr="008F358D">
        <w:rPr>
          <w:sz w:val="28"/>
          <w:szCs w:val="28"/>
        </w:rPr>
        <w:t>с</w:t>
      </w:r>
      <w:r w:rsidRPr="008F358D">
        <w:rPr>
          <w:sz w:val="28"/>
          <w:szCs w:val="28"/>
        </w:rPr>
        <w:t xml:space="preserve">ходит в параллельном коде, а считывание в последовательном. На рис 1.14.11 показан пример построения такого  регистра на </w:t>
      </w:r>
      <w:r w:rsidRPr="008F358D">
        <w:rPr>
          <w:sz w:val="28"/>
          <w:szCs w:val="28"/>
          <w:lang w:val="en-US"/>
        </w:rPr>
        <w:t>JK</w:t>
      </w:r>
      <w:r w:rsidRPr="008F358D">
        <w:rPr>
          <w:sz w:val="28"/>
          <w:szCs w:val="28"/>
        </w:rPr>
        <w:t xml:space="preserve"> – триггерах.</w:t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ab/>
      </w:r>
      <w:r w:rsidRPr="008F358D">
        <w:rPr>
          <w:sz w:val="28"/>
          <w:szCs w:val="28"/>
        </w:rPr>
        <w:tab/>
      </w:r>
      <w:r w:rsidRPr="008F358D">
        <w:rPr>
          <w:sz w:val="28"/>
          <w:szCs w:val="28"/>
        </w:rPr>
        <w:tab/>
      </w:r>
      <w:r w:rsidRPr="008F358D">
        <w:rPr>
          <w:sz w:val="28"/>
          <w:szCs w:val="28"/>
        </w:rPr>
        <w:tab/>
        <w:t>Рис 1.14.11</w:t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ab/>
        <w:t xml:space="preserve">В приведенной схеме </w:t>
      </w:r>
      <w:r w:rsidRPr="008F358D">
        <w:rPr>
          <w:sz w:val="28"/>
          <w:szCs w:val="28"/>
          <w:lang w:val="en-US"/>
        </w:rPr>
        <w:t>JK</w:t>
      </w:r>
      <w:r w:rsidRPr="008F358D">
        <w:rPr>
          <w:sz w:val="28"/>
          <w:szCs w:val="28"/>
        </w:rPr>
        <w:t xml:space="preserve"> – триггеры дважды превращены в </w:t>
      </w:r>
      <w:r w:rsidRPr="008F358D">
        <w:rPr>
          <w:sz w:val="28"/>
          <w:szCs w:val="28"/>
          <w:lang w:val="en-US"/>
        </w:rPr>
        <w:t>D</w:t>
      </w:r>
      <w:r w:rsidRPr="008F358D">
        <w:rPr>
          <w:sz w:val="28"/>
          <w:szCs w:val="28"/>
        </w:rPr>
        <w:t xml:space="preserve"> – триггеры. Одно превращение осуществлено для  организации записи с использованием вспомогательных инверсных входов  </w:t>
      </w:r>
      <w:r w:rsidRPr="008F358D">
        <w:rPr>
          <w:sz w:val="28"/>
          <w:szCs w:val="28"/>
          <w:lang w:val="en-US"/>
        </w:rPr>
        <w:t>S</w:t>
      </w:r>
      <w:r w:rsidRPr="008F358D">
        <w:rPr>
          <w:sz w:val="28"/>
          <w:szCs w:val="28"/>
        </w:rPr>
        <w:t xml:space="preserve">  и  </w:t>
      </w:r>
      <w:r w:rsidRPr="008F358D">
        <w:rPr>
          <w:sz w:val="28"/>
          <w:szCs w:val="28"/>
          <w:lang w:val="en-US"/>
        </w:rPr>
        <w:t>R</w:t>
      </w:r>
      <w:r w:rsidRPr="008F358D">
        <w:rPr>
          <w:sz w:val="28"/>
          <w:szCs w:val="28"/>
        </w:rPr>
        <w:t xml:space="preserve">  и,  добавлением  двух  элементов  И </w:t>
      </w:r>
      <w:proofErr w:type="gramStart"/>
      <w:r w:rsidRPr="008F358D">
        <w:rPr>
          <w:sz w:val="28"/>
          <w:szCs w:val="28"/>
        </w:rPr>
        <w:t>–Н</w:t>
      </w:r>
      <w:proofErr w:type="gramEnd"/>
      <w:r w:rsidRPr="008F358D">
        <w:rPr>
          <w:sz w:val="28"/>
          <w:szCs w:val="28"/>
        </w:rPr>
        <w:t xml:space="preserve">Е. Этот способ построения триггера показан на рис </w:t>
      </w:r>
      <w:r w:rsidRPr="008F358D">
        <w:rPr>
          <w:sz w:val="28"/>
          <w:szCs w:val="28"/>
        </w:rPr>
        <w:lastRenderedPageBreak/>
        <w:t>1.14.5. Запись числа в регистр в параллельном коде происходит при подаче числа на входы х</w:t>
      </w:r>
      <w:proofErr w:type="gramStart"/>
      <w:r w:rsidRPr="008F358D">
        <w:rPr>
          <w:sz w:val="28"/>
          <w:szCs w:val="28"/>
          <w:vertAlign w:val="subscript"/>
        </w:rPr>
        <w:t>1</w:t>
      </w:r>
      <w:proofErr w:type="gramEnd"/>
      <w:r w:rsidRPr="008F358D">
        <w:rPr>
          <w:sz w:val="28"/>
          <w:szCs w:val="28"/>
        </w:rPr>
        <w:t>, х</w:t>
      </w:r>
      <w:r w:rsidRPr="008F358D">
        <w:rPr>
          <w:sz w:val="28"/>
          <w:szCs w:val="28"/>
          <w:vertAlign w:val="subscript"/>
        </w:rPr>
        <w:t>2</w:t>
      </w:r>
      <w:r w:rsidRPr="008F358D">
        <w:rPr>
          <w:sz w:val="28"/>
          <w:szCs w:val="28"/>
        </w:rPr>
        <w:t>, х</w:t>
      </w:r>
      <w:r w:rsidRPr="008F358D">
        <w:rPr>
          <w:sz w:val="28"/>
          <w:szCs w:val="28"/>
          <w:vertAlign w:val="subscript"/>
        </w:rPr>
        <w:t>3</w:t>
      </w:r>
      <w:r w:rsidRPr="008F358D">
        <w:rPr>
          <w:sz w:val="28"/>
          <w:szCs w:val="28"/>
        </w:rPr>
        <w:t xml:space="preserve"> и сигнала «1» на вход «зап». Для  считывания информации из регистр в послед</w:t>
      </w:r>
      <w:r w:rsidRPr="008F358D">
        <w:rPr>
          <w:sz w:val="28"/>
          <w:szCs w:val="28"/>
        </w:rPr>
        <w:t>о</w:t>
      </w:r>
      <w:r w:rsidRPr="008F358D">
        <w:rPr>
          <w:sz w:val="28"/>
          <w:szCs w:val="28"/>
        </w:rPr>
        <w:t xml:space="preserve">вательном коде </w:t>
      </w:r>
      <w:r w:rsidRPr="008F358D">
        <w:rPr>
          <w:sz w:val="28"/>
          <w:szCs w:val="28"/>
          <w:lang w:val="en-US"/>
        </w:rPr>
        <w:t>JK</w:t>
      </w:r>
      <w:r w:rsidRPr="008F358D">
        <w:rPr>
          <w:sz w:val="28"/>
          <w:szCs w:val="28"/>
        </w:rPr>
        <w:t xml:space="preserve"> – триггеры второй раз превращены в </w:t>
      </w:r>
      <w:r w:rsidRPr="008F358D">
        <w:rPr>
          <w:sz w:val="28"/>
          <w:szCs w:val="28"/>
          <w:lang w:val="en-US"/>
        </w:rPr>
        <w:t>D</w:t>
      </w:r>
      <w:r w:rsidRPr="008F358D">
        <w:rPr>
          <w:sz w:val="28"/>
          <w:szCs w:val="28"/>
        </w:rPr>
        <w:t xml:space="preserve"> – триггеры у которых выходы каждого триггера соединены </w:t>
      </w:r>
      <w:proofErr w:type="gramStart"/>
      <w:r w:rsidRPr="008F358D">
        <w:rPr>
          <w:sz w:val="28"/>
          <w:szCs w:val="28"/>
        </w:rPr>
        <w:t>со</w:t>
      </w:r>
      <w:proofErr w:type="gramEnd"/>
      <w:r w:rsidRPr="008F358D">
        <w:rPr>
          <w:sz w:val="28"/>
          <w:szCs w:val="28"/>
        </w:rPr>
        <w:t xml:space="preserve"> входом </w:t>
      </w:r>
      <w:r w:rsidRPr="008F358D">
        <w:rPr>
          <w:sz w:val="28"/>
          <w:szCs w:val="28"/>
          <w:lang w:val="en-US"/>
        </w:rPr>
        <w:t>D</w:t>
      </w:r>
      <w:r w:rsidRPr="008F358D">
        <w:rPr>
          <w:sz w:val="28"/>
          <w:szCs w:val="28"/>
        </w:rPr>
        <w:t xml:space="preserve"> следующего, как это делается в последовательном регистре. Во втором случае </w:t>
      </w:r>
      <w:r w:rsidRPr="008F358D">
        <w:rPr>
          <w:sz w:val="28"/>
          <w:szCs w:val="28"/>
          <w:lang w:val="en-US"/>
        </w:rPr>
        <w:t>JK</w:t>
      </w:r>
      <w:r w:rsidRPr="008F358D">
        <w:rPr>
          <w:sz w:val="28"/>
          <w:szCs w:val="28"/>
        </w:rPr>
        <w:t xml:space="preserve"> – триггеры превращены в </w:t>
      </w:r>
      <w:r w:rsidRPr="008F358D">
        <w:rPr>
          <w:sz w:val="28"/>
          <w:szCs w:val="28"/>
          <w:lang w:val="en-US"/>
        </w:rPr>
        <w:t>D</w:t>
      </w:r>
      <w:r w:rsidRPr="008F358D">
        <w:rPr>
          <w:sz w:val="28"/>
          <w:szCs w:val="28"/>
        </w:rPr>
        <w:t xml:space="preserve"> – триггеры способом показанном на рис 1.14.8, но вместо дополнительного и</w:t>
      </w:r>
      <w:r w:rsidRPr="008F358D">
        <w:rPr>
          <w:sz w:val="28"/>
          <w:szCs w:val="28"/>
        </w:rPr>
        <w:t>н</w:t>
      </w:r>
      <w:r w:rsidRPr="008F358D">
        <w:rPr>
          <w:sz w:val="28"/>
          <w:szCs w:val="28"/>
        </w:rPr>
        <w:t>вертора используется инверсный выход предыдущего триггера. Исключение с</w:t>
      </w:r>
      <w:r w:rsidRPr="008F358D">
        <w:rPr>
          <w:sz w:val="28"/>
          <w:szCs w:val="28"/>
        </w:rPr>
        <w:t>о</w:t>
      </w:r>
      <w:r w:rsidRPr="008F358D">
        <w:rPr>
          <w:sz w:val="28"/>
          <w:szCs w:val="28"/>
        </w:rPr>
        <w:t xml:space="preserve">ставляет первый триггер, у которого входы </w:t>
      </w:r>
      <w:r w:rsidRPr="008F358D">
        <w:rPr>
          <w:sz w:val="28"/>
          <w:szCs w:val="28"/>
          <w:lang w:val="en-US"/>
        </w:rPr>
        <w:t>J</w:t>
      </w:r>
      <w:r w:rsidRPr="008F358D">
        <w:rPr>
          <w:sz w:val="28"/>
          <w:szCs w:val="28"/>
        </w:rPr>
        <w:t xml:space="preserve"> и </w:t>
      </w:r>
      <w:r w:rsidRPr="008F358D">
        <w:rPr>
          <w:sz w:val="28"/>
          <w:szCs w:val="28"/>
          <w:lang w:val="en-US"/>
        </w:rPr>
        <w:t>K</w:t>
      </w:r>
      <w:r w:rsidRPr="008F358D">
        <w:rPr>
          <w:sz w:val="28"/>
          <w:szCs w:val="28"/>
        </w:rPr>
        <w:t xml:space="preserve"> объединены и соединены с основным входом этого же триггера. Благодаря такой схеме после подачи импульсов считывания пе</w:t>
      </w:r>
      <w:r w:rsidRPr="008F358D">
        <w:rPr>
          <w:sz w:val="28"/>
          <w:szCs w:val="28"/>
        </w:rPr>
        <w:t>р</w:t>
      </w:r>
      <w:r w:rsidRPr="008F358D">
        <w:rPr>
          <w:sz w:val="28"/>
          <w:szCs w:val="28"/>
        </w:rPr>
        <w:t>вый триггер оказывается в состоянии «0».</w:t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</w:p>
    <w:p w:rsidR="008F358D" w:rsidRPr="008F358D" w:rsidRDefault="008F358D" w:rsidP="008F358D">
      <w:pPr>
        <w:pStyle w:val="a7"/>
        <w:numPr>
          <w:ilvl w:val="0"/>
          <w:numId w:val="1"/>
        </w:numPr>
        <w:spacing w:after="0"/>
        <w:jc w:val="both"/>
        <w:rPr>
          <w:sz w:val="28"/>
          <w:szCs w:val="28"/>
        </w:rPr>
      </w:pPr>
      <w:r w:rsidRPr="008F358D">
        <w:rPr>
          <w:sz w:val="28"/>
          <w:szCs w:val="28"/>
        </w:rPr>
        <w:t>Последовательно – параллельный регистр.</w:t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 xml:space="preserve">    Для построения последовательно – параллельного регистра достаточно в последовательном регистре организовать параллельное считывание используя дополн</w:t>
      </w:r>
      <w:r w:rsidRPr="008F358D">
        <w:rPr>
          <w:sz w:val="28"/>
          <w:szCs w:val="28"/>
        </w:rPr>
        <w:t>и</w:t>
      </w:r>
      <w:r w:rsidRPr="008F358D">
        <w:rPr>
          <w:sz w:val="28"/>
          <w:szCs w:val="28"/>
        </w:rPr>
        <w:t>тельные элементы</w:t>
      </w:r>
      <w:proofErr w:type="gramStart"/>
      <w:r w:rsidRPr="008F358D">
        <w:rPr>
          <w:sz w:val="28"/>
          <w:szCs w:val="28"/>
        </w:rPr>
        <w:t xml:space="preserve"> И</w:t>
      </w:r>
      <w:proofErr w:type="gramEnd"/>
      <w:r w:rsidRPr="008F358D">
        <w:rPr>
          <w:sz w:val="28"/>
          <w:szCs w:val="28"/>
        </w:rPr>
        <w:t xml:space="preserve"> – НЕ, как это показано на рис 1.14.12. </w:t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pict>
          <v:group id="_x0000_s1310" style="position:absolute;margin-left:18.75pt;margin-top:-18.75pt;width:363pt;height:138.4pt;z-index:251665408" coordorigin="2175,1065" coordsize="7260,2768" o:allowincell="f">
            <v:group id="_x0000_s1311" style="position:absolute;left:2748;top:1407;width:6630;height:2218" coordorigin="2748,1407" coordsize="6630,2218">
              <v:rect id="_x0000_s1312" style="position:absolute;left:3354;top:2336;width:801;height:1142" filled="f"/>
              <v:line id="_x0000_s1313" style="position:absolute;flip:y" from="3547,2336" to="3547,3471"/>
              <v:line id="_x0000_s1314" style="position:absolute;flip:y" from="3967,2336" to="3967,3478"/>
              <v:line id="_x0000_s1315" style="position:absolute;flip:x y" from="4160,2525" to="4389,2525"/>
              <v:oval id="_x0000_s1316" style="position:absolute;left:4120;top:3121;width:85;height:85;flip:x"/>
              <v:shape id="_x0000_s1317" type="#_x0000_t202" style="position:absolute;left:3402;top:2329;width:613;height:372" filled="f" stroked="f">
                <v:textbox style="mso-next-textbox:#_x0000_s1317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T</w:t>
                      </w:r>
                    </w:p>
                  </w:txbxContent>
                </v:textbox>
              </v:shape>
              <v:line id="_x0000_s1318" style="position:absolute;flip:x" from="3107,3172" to="3354,3172"/>
              <v:line id="_x0000_s1319" style="position:absolute;flip:x" from="2805,2525" to="3354,2525"/>
              <v:shape id="_x0000_s1320" type="#_x0000_t202" style="position:absolute;left:3247;top:2308;width:410;height:1290" filled="f" stroked="f">
                <v:textbox style="mso-next-textbox:#_x0000_s1320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line id="_x0000_s1321" style="position:absolute;rotation:-90" from="4775,1553" to="4943,1553"/>
              <v:line id="_x0000_s1322" style="position:absolute;rotation:90;flip:x" from="4956,2127" to="5110,2127"/>
              <v:shape id="_x0000_s1323" type="#_x0000_t202" style="position:absolute;left:4508;top:1710;width:396;height:344" filled="f" stroked="f">
                <v:textbox style="mso-next-textbox:#_x0000_s1323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rect id="_x0000_s1324" style="position:absolute;left:4703;top:1596;width:340;height:567;rotation:90;flip:y" filled="f"/>
              <v:line id="_x0000_s1325" style="position:absolute;rotation:90;flip:x" from="4602,2136" to="4773,2136">
                <v:stroke endarrow="oval" endarrowwidth="narrow" endarrowlength="short"/>
              </v:line>
              <v:oval id="_x0000_s1326" style="position:absolute;left:4819;top:1645;width:85;height:85;rotation:-180"/>
              <v:oval id="_x0000_s1327" style="position:absolute;left:4835;top:1412;width:57;height:57;flip:x"/>
              <v:group id="_x0000_s1328" style="position:absolute;left:8730;top:1411;width:648;height:809" coordorigin="5408,1612" coordsize="648,809">
                <v:line id="_x0000_s1329" style="position:absolute;rotation:-90" from="5675,1753" to="5843,1753"/>
                <v:line id="_x0000_s1330" style="position:absolute;rotation:90;flip:x" from="5856,2327" to="6010,2327"/>
                <v:shape id="_x0000_s1331" type="#_x0000_t202" style="position:absolute;left:5408;top:1910;width:396;height:344" filled="f" stroked="f">
                  <v:textbox style="mso-next-textbox:#_x0000_s1331">
                    <w:txbxContent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rect id="_x0000_s1332" style="position:absolute;left:5603;top:1796;width:340;height:567;rotation:90;flip:y" filled="f"/>
                <v:line id="_x0000_s1333" style="position:absolute;rotation:90;flip:x" from="5502,2336" to="5673,2336"/>
                <v:oval id="_x0000_s1334" style="position:absolute;left:5719;top:1845;width:85;height:85;rotation:-180"/>
                <v:oval id="_x0000_s1335" style="position:absolute;left:5735;top:1612;width:57;height:57;flip:x"/>
              </v:group>
              <v:line id="_x0000_s1336" style="position:absolute;rotation:-90" from="6887,1548" to="7055,1548"/>
              <v:line id="_x0000_s1337" style="position:absolute;rotation:90;flip:x" from="7068,2122" to="7222,2122"/>
              <v:shape id="_x0000_s1338" type="#_x0000_t202" style="position:absolute;left:6620;top:1705;width:396;height:344" filled="f" stroked="f">
                <v:textbox style="mso-next-textbox:#_x0000_s1338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&amp;</w:t>
                      </w:r>
                    </w:p>
                  </w:txbxContent>
                </v:textbox>
              </v:shape>
              <v:rect id="_x0000_s1339" style="position:absolute;left:6815;top:1591;width:340;height:567;rotation:90;flip:y" filled="f"/>
              <v:line id="_x0000_s1340" style="position:absolute;rotation:90;flip:x" from="6714,2131" to="6885,2131">
                <v:stroke endarrow="oval" endarrowwidth="narrow" endarrowlength="short"/>
              </v:line>
              <v:oval id="_x0000_s1341" style="position:absolute;left:6931;top:1640;width:85;height:85;rotation:-180"/>
              <v:oval id="_x0000_s1342" style="position:absolute;left:6947;top:1407;width:57;height:57;flip:x"/>
              <v:line id="_x0000_s1343" style="position:absolute;flip:y" from="2805,2220" to="8910,2221"/>
              <v:group id="_x0000_s1344" style="position:absolute;left:5224;top:2308;width:1282;height:1290" coordorigin="2551,5510" coordsize="1282,1290">
                <v:rect id="_x0000_s1345" style="position:absolute;left:2798;top:5538;width:801;height:1142" filled="f"/>
                <v:line id="_x0000_s1346" style="position:absolute;flip:y" from="2991,5538" to="2991,6673"/>
                <v:line id="_x0000_s1347" style="position:absolute;flip:y" from="3411,5538" to="3411,6680"/>
                <v:line id="_x0000_s1348" style="position:absolute;flip:x y" from="3604,5727" to="3833,5727"/>
                <v:oval id="_x0000_s1349" style="position:absolute;left:3564;top:6323;width:85;height:85;flip:x"/>
                <v:shape id="_x0000_s1350" type="#_x0000_t202" style="position:absolute;left:2846;top:5531;width:613;height:372" filled="f" stroked="f">
                  <v:textbox style="mso-next-textbox:#_x0000_s1350">
                    <w:txbxContent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 T</w:t>
                        </w:r>
                      </w:p>
                    </w:txbxContent>
                  </v:textbox>
                </v:shape>
                <v:line id="_x0000_s1351" style="position:absolute;flip:x" from="2551,6374" to="2798,6374"/>
                <v:line id="_x0000_s1352" style="position:absolute;flip:x" from="2551,5727" to="2798,5727"/>
                <v:shape id="_x0000_s1353" type="#_x0000_t202" style="position:absolute;left:2691;top:5510;width:410;height:1290" filled="f" stroked="f">
                  <v:textbox style="mso-next-textbox:#_x0000_s1353">
                    <w:txbxContent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D</w:t>
                        </w:r>
                      </w:p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</w:p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</w:p>
                      <w:p w:rsidR="008F358D" w:rsidRDefault="008F358D" w:rsidP="008F358D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</v:group>
              <v:rect id="_x0000_s1354" style="position:absolute;left:7587;top:2336;width:801;height:1142" filled="f"/>
              <v:line id="_x0000_s1355" style="position:absolute;flip:y" from="7780,2336" to="7780,3471"/>
              <v:line id="_x0000_s1356" style="position:absolute;flip:y" from="8200,2336" to="8200,3478"/>
              <v:oval id="_x0000_s1357" style="position:absolute;left:8353;top:3121;width:85;height:85;flip:x"/>
              <v:shape id="_x0000_s1358" type="#_x0000_t202" style="position:absolute;left:7635;top:2329;width:613;height:372" filled="f" stroked="f">
                <v:textbox style="mso-next-textbox:#_x0000_s1358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T</w:t>
                      </w:r>
                    </w:p>
                  </w:txbxContent>
                </v:textbox>
              </v:shape>
              <v:line id="_x0000_s1359" style="position:absolute;flip:x" from="7340,3172" to="7587,3172"/>
              <v:line id="_x0000_s1360" style="position:absolute;flip:x" from="7340,2525" to="7587,2525"/>
              <v:shape id="_x0000_s1361" type="#_x0000_t202" style="position:absolute;left:7480;top:2308;width:410;height:1290" filled="f" stroked="f">
                <v:textbox style="mso-next-textbox:#_x0000_s1361">
                  <w:txbxContent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</w:p>
                    <w:p w:rsidR="008F358D" w:rsidRDefault="008F358D" w:rsidP="008F358D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  <v:shape id="_x0000_s1362" style="position:absolute;left:4205;top:2054;width:828;height:1118" coordsize="828,1118" path="m,1118r828,l828,e" filled="f">
                <v:path arrowok="t"/>
              </v:shape>
              <v:line id="_x0000_s1363" style="position:absolute" from="4343,2525" to="5408,2525"/>
              <v:shape id="_x0000_s1364" style="position:absolute;left:6322;top:2044;width:828;height:1118" coordsize="828,1118" path="m,1118r828,l828,e" filled="f">
                <v:path arrowok="t"/>
              </v:shape>
              <v:line id="_x0000_s1365" style="position:absolute" from="6428,2525" to="7340,2525"/>
              <v:shape id="_x0000_s1366" style="position:absolute;left:8428;top:2046;width:828;height:1118" coordsize="828,1118" path="m,1118r828,l828,e" filled="f">
                <v:path arrowok="t"/>
              </v:shape>
              <v:line id="_x0000_s1367" style="position:absolute" from="2843,3598" to="7340,3598"/>
              <v:line id="_x0000_s1368" style="position:absolute" from="7340,3172" to="7340,3598"/>
              <v:line id="_x0000_s1369" style="position:absolute" from="5224,3169" to="5224,3595">
                <v:stroke endarrow="oval" endarrowwidth="narrow" endarrowlength="short"/>
              </v:line>
              <v:line id="_x0000_s1370" style="position:absolute" from="3110,3169" to="3110,3592">
                <v:stroke endarrow="oval" endarrowwidth="narrow" endarrowlength="short"/>
              </v:line>
              <v:oval id="_x0000_s1371" style="position:absolute;left:2748;top:2189;width:57;height:57;flip:x"/>
              <v:oval id="_x0000_s1372" style="position:absolute;left:2748;top:2493;width:57;height:57;flip:x"/>
              <v:oval id="_x0000_s1373" style="position:absolute;left:2772;top:3568;width:57;height:57;flip:x"/>
            </v:group>
            <v:shape id="_x0000_s1374" type="#_x0000_t202" style="position:absolute;left:8910;top:1070;width:525;height:342" filled="f" stroked="f">
              <v:textbox>
                <w:txbxContent>
                  <w:p w:rsidR="008F358D" w:rsidRDefault="008F358D" w:rsidP="008F358D">
                    <w:r>
                      <w:t>У</w:t>
                    </w:r>
                    <w:r>
                      <w:rPr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375" type="#_x0000_t202" style="position:absolute;left:6800;top:1070;width:525;height:342" filled="f" stroked="f">
              <v:textbox style="mso-next-textbox:#_x0000_s1375">
                <w:txbxContent>
                  <w:p w:rsidR="008F358D" w:rsidRDefault="008F358D" w:rsidP="008F358D">
                    <w:r>
                      <w:t>У</w:t>
                    </w:r>
                    <w:proofErr w:type="gramStart"/>
                    <w:r>
                      <w:rPr>
                        <w:vertAlign w:val="subscript"/>
                      </w:rPr>
                      <w:t>2</w:t>
                    </w:r>
                    <w:proofErr w:type="gramEnd"/>
                  </w:p>
                </w:txbxContent>
              </v:textbox>
            </v:shape>
            <v:shape id="_x0000_s1376" type="#_x0000_t202" style="position:absolute;left:4589;top:1065;width:525;height:342" filled="f" stroked="f">
              <v:textbox>
                <w:txbxContent>
                  <w:p w:rsidR="008F358D" w:rsidRDefault="008F358D" w:rsidP="008F358D">
                    <w:r>
                      <w:t>У</w:t>
                    </w:r>
                    <w:proofErr w:type="gramStart"/>
                    <w:r>
                      <w:rPr>
                        <w:vertAlign w:val="subscript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377" type="#_x0000_t202" style="position:absolute;left:2523;top:3518;width:665;height:315" filled="f" stroked="f">
              <v:textbox>
                <w:txbxContent>
                  <w:p w:rsidR="008F358D" w:rsidRDefault="008F358D" w:rsidP="008F358D">
                    <w:r>
                      <w:t>зап</w:t>
                    </w:r>
                  </w:p>
                </w:txbxContent>
              </v:textbox>
            </v:shape>
            <v:shape id="_x0000_s1378" type="#_x0000_t202" style="position:absolute;left:2175;top:2308;width:743;height:375" filled="f" stroked="f">
              <v:textbox>
                <w:txbxContent>
                  <w:p w:rsidR="008F358D" w:rsidRDefault="008F358D" w:rsidP="008F358D">
                    <w:r>
                      <w:t>вход</w:t>
                    </w:r>
                  </w:p>
                </w:txbxContent>
              </v:textbox>
            </v:shape>
            <v:shape id="_x0000_s1379" type="#_x0000_t202" style="position:absolute;left:2523;top:1874;width:784;height:315" filled="f" stroked="f">
              <v:textbox>
                <w:txbxContent>
                  <w:p w:rsidR="008F358D" w:rsidRDefault="008F358D" w:rsidP="008F358D">
                    <w:r>
                      <w:t>счит</w:t>
                    </w:r>
                  </w:p>
                </w:txbxContent>
              </v:textbox>
            </v:shape>
            <w10:wrap type="topAndBottom"/>
          </v:group>
        </w:pict>
      </w:r>
      <w:r w:rsidRPr="008F358D">
        <w:rPr>
          <w:sz w:val="28"/>
          <w:szCs w:val="28"/>
        </w:rPr>
        <w:tab/>
      </w:r>
      <w:r w:rsidRPr="008F358D">
        <w:rPr>
          <w:sz w:val="28"/>
          <w:szCs w:val="28"/>
        </w:rPr>
        <w:tab/>
      </w:r>
      <w:r w:rsidRPr="008F358D">
        <w:rPr>
          <w:sz w:val="28"/>
          <w:szCs w:val="28"/>
        </w:rPr>
        <w:tab/>
      </w:r>
      <w:r w:rsidRPr="008F358D">
        <w:rPr>
          <w:sz w:val="28"/>
          <w:szCs w:val="28"/>
        </w:rPr>
        <w:tab/>
        <w:t>Рис. 1.14.12</w:t>
      </w:r>
    </w:p>
    <w:p w:rsidR="008F358D" w:rsidRPr="008F358D" w:rsidRDefault="008F358D" w:rsidP="008F358D">
      <w:pPr>
        <w:pStyle w:val="a7"/>
        <w:spacing w:after="0"/>
        <w:rPr>
          <w:sz w:val="28"/>
          <w:szCs w:val="28"/>
        </w:rPr>
      </w:pPr>
      <w:r w:rsidRPr="008F358D">
        <w:rPr>
          <w:sz w:val="28"/>
          <w:szCs w:val="28"/>
        </w:rPr>
        <w:tab/>
        <w:t>При  подаче сигнала «1» на вход «счит» значение разрядов числа с и</w:t>
      </w:r>
      <w:r w:rsidRPr="008F358D">
        <w:rPr>
          <w:sz w:val="28"/>
          <w:szCs w:val="28"/>
        </w:rPr>
        <w:t>н</w:t>
      </w:r>
      <w:r w:rsidRPr="008F358D">
        <w:rPr>
          <w:sz w:val="28"/>
          <w:szCs w:val="28"/>
        </w:rPr>
        <w:t>версных  выходов  триггеров  поступают  на выходы У</w:t>
      </w:r>
      <w:r w:rsidRPr="008F358D">
        <w:rPr>
          <w:sz w:val="28"/>
          <w:szCs w:val="28"/>
          <w:vertAlign w:val="subscript"/>
        </w:rPr>
        <w:t>1</w:t>
      </w:r>
      <w:r w:rsidRPr="008F358D">
        <w:rPr>
          <w:sz w:val="28"/>
          <w:szCs w:val="28"/>
        </w:rPr>
        <w:t>, У</w:t>
      </w:r>
      <w:r w:rsidRPr="008F358D">
        <w:rPr>
          <w:sz w:val="28"/>
          <w:szCs w:val="28"/>
          <w:vertAlign w:val="subscript"/>
        </w:rPr>
        <w:t>2</w:t>
      </w:r>
      <w:r w:rsidRPr="008F358D">
        <w:rPr>
          <w:sz w:val="28"/>
          <w:szCs w:val="28"/>
        </w:rPr>
        <w:t>, У</w:t>
      </w:r>
      <w:r w:rsidRPr="008F358D">
        <w:rPr>
          <w:sz w:val="28"/>
          <w:szCs w:val="28"/>
          <w:vertAlign w:val="subscript"/>
        </w:rPr>
        <w:t xml:space="preserve">3 </w:t>
      </w:r>
      <w:r w:rsidRPr="008F358D">
        <w:rPr>
          <w:sz w:val="28"/>
          <w:szCs w:val="28"/>
        </w:rPr>
        <w:t>через элементы</w:t>
      </w:r>
      <w:proofErr w:type="gramStart"/>
      <w:r w:rsidRPr="008F358D">
        <w:rPr>
          <w:sz w:val="28"/>
          <w:szCs w:val="28"/>
        </w:rPr>
        <w:t xml:space="preserve"> И</w:t>
      </w:r>
      <w:proofErr w:type="gramEnd"/>
      <w:r w:rsidRPr="008F358D">
        <w:rPr>
          <w:sz w:val="28"/>
          <w:szCs w:val="28"/>
        </w:rPr>
        <w:t xml:space="preserve"> – НЕ.</w:t>
      </w:r>
    </w:p>
    <w:p w:rsidR="004E4BD0" w:rsidRPr="008F358D" w:rsidRDefault="004E4BD0" w:rsidP="008F358D">
      <w:pPr>
        <w:rPr>
          <w:sz w:val="28"/>
          <w:szCs w:val="28"/>
        </w:rPr>
      </w:pPr>
    </w:p>
    <w:sectPr w:rsidR="004E4BD0" w:rsidRPr="008F358D" w:rsidSect="004E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C50F88"/>
    <w:multiLevelType w:val="singleLevel"/>
    <w:tmpl w:val="05F6EE06"/>
    <w:lvl w:ilvl="0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sz w:val="28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8F358D"/>
    <w:rsid w:val="004E4BD0"/>
    <w:rsid w:val="008F358D"/>
    <w:rsid w:val="00E20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5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F358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F358D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 Indent"/>
    <w:basedOn w:val="a"/>
    <w:link w:val="a4"/>
    <w:rsid w:val="008F358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8F35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rsid w:val="008F358D"/>
    <w:pPr>
      <w:tabs>
        <w:tab w:val="center" w:pos="4153"/>
        <w:tab w:val="right" w:pos="8306"/>
      </w:tabs>
    </w:pPr>
    <w:rPr>
      <w:sz w:val="28"/>
      <w:szCs w:val="20"/>
    </w:rPr>
  </w:style>
  <w:style w:type="character" w:customStyle="1" w:styleId="a6">
    <w:name w:val="Верхний колонтитул Знак"/>
    <w:basedOn w:val="a0"/>
    <w:link w:val="a5"/>
    <w:rsid w:val="008F35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rsid w:val="008F358D"/>
    <w:pPr>
      <w:spacing w:after="120"/>
    </w:pPr>
  </w:style>
  <w:style w:type="character" w:customStyle="1" w:styleId="a8">
    <w:name w:val="Основной текст Знак"/>
    <w:basedOn w:val="a0"/>
    <w:link w:val="a7"/>
    <w:rsid w:val="008F35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F358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358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1371</Words>
  <Characters>7818</Characters>
  <Application>Microsoft Office Word</Application>
  <DocSecurity>0</DocSecurity>
  <Lines>65</Lines>
  <Paragraphs>18</Paragraphs>
  <ScaleCrop>false</ScaleCrop>
  <Company>Microsoft</Company>
  <LinksUpToDate>false</LinksUpToDate>
  <CharactersWithSpaces>9171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2014-09-14T16:15:00Z</dcterms:created>
  <dcterms:modified xsi:type="dcterms:W3CDTF">2014-09-14T16:17:00Z</dcterms:modified>
</cp:coreProperties>
</file>